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B65" w:rsidRPr="00FD6A15" w:rsidRDefault="00361701">
      <w:pPr>
        <w:rPr>
          <w:b/>
          <w:sz w:val="28"/>
        </w:rPr>
      </w:pPr>
      <w:bookmarkStart w:id="0" w:name="_GoBack"/>
      <w:bookmarkEnd w:id="0"/>
      <w:r w:rsidRPr="00FD6A15">
        <w:rPr>
          <w:b/>
          <w:sz w:val="28"/>
        </w:rPr>
        <w:t xml:space="preserve">SCIENCE COMPETENCIES </w:t>
      </w:r>
    </w:p>
    <w:p w:rsidR="00437D5B" w:rsidRPr="00FD6A15" w:rsidRDefault="00361701">
      <w:pPr>
        <w:rPr>
          <w:b/>
          <w:sz w:val="28"/>
        </w:rPr>
      </w:pPr>
      <w:r w:rsidRPr="00FD6A15">
        <w:rPr>
          <w:b/>
          <w:sz w:val="28"/>
        </w:rPr>
        <w:t xml:space="preserve">6/29/11 </w:t>
      </w:r>
    </w:p>
    <w:p w:rsidR="00437D5B" w:rsidRDefault="00437D5B">
      <w:pPr>
        <w:rPr>
          <w:b/>
        </w:rPr>
      </w:pPr>
    </w:p>
    <w:p w:rsidR="00437D5B" w:rsidRPr="00755E32" w:rsidRDefault="00437D5B" w:rsidP="00437D5B">
      <w:pPr>
        <w:rPr>
          <w:b/>
          <w:color w:val="FF0000"/>
        </w:rPr>
      </w:pPr>
      <w:r w:rsidRPr="00755E32">
        <w:rPr>
          <w:b/>
        </w:rPr>
        <w:t>INVESTIGATE</w:t>
      </w:r>
    </w:p>
    <w:p w:rsidR="00437D5B" w:rsidRDefault="00437D5B" w:rsidP="00437D5B">
      <w:pPr>
        <w:rPr>
          <w:i/>
        </w:rPr>
      </w:pPr>
      <w:r w:rsidRPr="00B62B25">
        <w:rPr>
          <w:i/>
        </w:rPr>
        <w:t>Ask a question</w:t>
      </w:r>
      <w:r>
        <w:rPr>
          <w:i/>
        </w:rPr>
        <w:t xml:space="preserve">, </w:t>
      </w:r>
      <w:r w:rsidRPr="00B62B25">
        <w:rPr>
          <w:i/>
        </w:rPr>
        <w:t xml:space="preserve">formulate a hypothesis, </w:t>
      </w:r>
      <w:r>
        <w:rPr>
          <w:i/>
        </w:rPr>
        <w:t xml:space="preserve">design </w:t>
      </w:r>
      <w:r w:rsidRPr="00B62B25">
        <w:rPr>
          <w:i/>
        </w:rPr>
        <w:t xml:space="preserve">an </w:t>
      </w:r>
      <w:r>
        <w:rPr>
          <w:i/>
        </w:rPr>
        <w:t xml:space="preserve">appropriate </w:t>
      </w:r>
      <w:r w:rsidRPr="00B62B25">
        <w:rPr>
          <w:i/>
        </w:rPr>
        <w:t xml:space="preserve">experiment </w:t>
      </w:r>
      <w:r>
        <w:rPr>
          <w:i/>
        </w:rPr>
        <w:t>or inquiry, and gather appropriate data to complete the inquiry.</w:t>
      </w:r>
    </w:p>
    <w:p w:rsidR="00437D5B" w:rsidRPr="00D742E4" w:rsidRDefault="00437D5B" w:rsidP="00437D5B">
      <w:pPr>
        <w:rPr>
          <w:sz w:val="22"/>
        </w:rPr>
      </w:pPr>
    </w:p>
    <w:p w:rsidR="00437D5B" w:rsidRPr="00D742E4" w:rsidRDefault="00437D5B" w:rsidP="00437D5B">
      <w:pPr>
        <w:pStyle w:val="ListParagraph"/>
        <w:numPr>
          <w:ilvl w:val="1"/>
          <w:numId w:val="1"/>
        </w:numPr>
        <w:ind w:left="1080"/>
        <w:rPr>
          <w:sz w:val="22"/>
        </w:rPr>
      </w:pPr>
      <w:r w:rsidRPr="00D742E4">
        <w:rPr>
          <w:sz w:val="22"/>
        </w:rPr>
        <w:t>Emerging competency is revealed when students:</w:t>
      </w:r>
    </w:p>
    <w:p w:rsidR="00437D5B" w:rsidRPr="00D742E4" w:rsidRDefault="00437D5B" w:rsidP="00437D5B">
      <w:pPr>
        <w:pStyle w:val="ListParagraph"/>
        <w:numPr>
          <w:ilvl w:val="2"/>
          <w:numId w:val="1"/>
        </w:numPr>
        <w:ind w:left="1800"/>
        <w:rPr>
          <w:sz w:val="22"/>
        </w:rPr>
      </w:pPr>
      <w:r w:rsidRPr="00D742E4">
        <w:rPr>
          <w:sz w:val="22"/>
        </w:rPr>
        <w:t>Demonstrate curiosity about the natural world</w:t>
      </w:r>
    </w:p>
    <w:p w:rsidR="00437D5B" w:rsidRPr="00D742E4" w:rsidRDefault="00437D5B" w:rsidP="00437D5B">
      <w:pPr>
        <w:pStyle w:val="ListParagraph"/>
        <w:numPr>
          <w:ilvl w:val="2"/>
          <w:numId w:val="1"/>
        </w:numPr>
        <w:ind w:left="1800"/>
        <w:rPr>
          <w:sz w:val="22"/>
        </w:rPr>
      </w:pPr>
      <w:r w:rsidRPr="00D742E4">
        <w:rPr>
          <w:sz w:val="22"/>
        </w:rPr>
        <w:t>Ask scientifically testable questions</w:t>
      </w:r>
    </w:p>
    <w:p w:rsidR="00437D5B" w:rsidRPr="00D742E4" w:rsidRDefault="00437D5B" w:rsidP="00437D5B">
      <w:pPr>
        <w:pStyle w:val="ListParagraph"/>
        <w:numPr>
          <w:ilvl w:val="2"/>
          <w:numId w:val="1"/>
        </w:numPr>
        <w:ind w:left="1800"/>
        <w:rPr>
          <w:sz w:val="22"/>
        </w:rPr>
      </w:pPr>
      <w:r w:rsidRPr="00D742E4">
        <w:rPr>
          <w:sz w:val="22"/>
        </w:rPr>
        <w:t xml:space="preserve">Develop and defend a hypothesis, explain the reasons behind it, and defend or alter the hypothesis based on </w:t>
      </w:r>
      <w:r w:rsidR="0088379E" w:rsidRPr="00D742E4">
        <w:rPr>
          <w:sz w:val="22"/>
        </w:rPr>
        <w:t>new</w:t>
      </w:r>
      <w:r w:rsidRPr="00D742E4">
        <w:rPr>
          <w:sz w:val="22"/>
        </w:rPr>
        <w:t xml:space="preserve"> information </w:t>
      </w:r>
    </w:p>
    <w:p w:rsidR="00437D5B" w:rsidRPr="00D742E4" w:rsidRDefault="00437D5B" w:rsidP="00437D5B">
      <w:pPr>
        <w:pStyle w:val="ListParagraph"/>
        <w:numPr>
          <w:ilvl w:val="2"/>
          <w:numId w:val="1"/>
        </w:numPr>
        <w:ind w:left="1800"/>
        <w:rPr>
          <w:sz w:val="22"/>
        </w:rPr>
      </w:pPr>
      <w:r w:rsidRPr="00D742E4">
        <w:rPr>
          <w:sz w:val="22"/>
        </w:rPr>
        <w:t>Plan and execute an experiment or scientific investigation that is appropriate to the question</w:t>
      </w:r>
    </w:p>
    <w:p w:rsidR="00437D5B" w:rsidRPr="00D742E4" w:rsidRDefault="00437D5B" w:rsidP="00437D5B">
      <w:pPr>
        <w:pStyle w:val="ListParagraph"/>
        <w:numPr>
          <w:ilvl w:val="2"/>
          <w:numId w:val="1"/>
        </w:numPr>
        <w:ind w:left="1800"/>
        <w:rPr>
          <w:sz w:val="22"/>
        </w:rPr>
      </w:pPr>
      <w:r w:rsidRPr="00D742E4">
        <w:rPr>
          <w:sz w:val="22"/>
        </w:rPr>
        <w:t xml:space="preserve">Explain and justify how the investigation will test the hypothesis </w:t>
      </w:r>
    </w:p>
    <w:p w:rsidR="00437D5B" w:rsidRPr="00D742E4" w:rsidRDefault="00437D5B" w:rsidP="00437D5B">
      <w:pPr>
        <w:pStyle w:val="ListParagraph"/>
        <w:numPr>
          <w:ilvl w:val="2"/>
          <w:numId w:val="1"/>
        </w:numPr>
        <w:ind w:left="1800"/>
        <w:rPr>
          <w:sz w:val="22"/>
        </w:rPr>
      </w:pPr>
      <w:r w:rsidRPr="00D742E4">
        <w:rPr>
          <w:sz w:val="22"/>
        </w:rPr>
        <w:t>Identify tools and/or resources that can help answer the question</w:t>
      </w:r>
    </w:p>
    <w:p w:rsidR="004D432C" w:rsidRPr="00D742E4" w:rsidRDefault="00437D5B" w:rsidP="004D432C">
      <w:pPr>
        <w:pStyle w:val="ListParagraph"/>
        <w:numPr>
          <w:ilvl w:val="2"/>
          <w:numId w:val="1"/>
        </w:numPr>
        <w:ind w:left="1800"/>
        <w:rPr>
          <w:sz w:val="22"/>
        </w:rPr>
      </w:pPr>
      <w:r w:rsidRPr="00D742E4">
        <w:rPr>
          <w:sz w:val="22"/>
        </w:rPr>
        <w:t>Identify and control for variables</w:t>
      </w:r>
    </w:p>
    <w:p w:rsidR="00437D5B" w:rsidRPr="00D742E4" w:rsidRDefault="004D432C" w:rsidP="004D432C">
      <w:pPr>
        <w:pStyle w:val="ListParagraph"/>
        <w:numPr>
          <w:ilvl w:val="2"/>
          <w:numId w:val="1"/>
        </w:numPr>
        <w:ind w:left="1800"/>
        <w:rPr>
          <w:sz w:val="22"/>
        </w:rPr>
      </w:pPr>
      <w:r w:rsidRPr="00D742E4">
        <w:rPr>
          <w:sz w:val="22"/>
        </w:rPr>
        <w:t>Perform accurate calculations and relevant statistical tests</w:t>
      </w:r>
    </w:p>
    <w:p w:rsidR="00437D5B" w:rsidRPr="00D742E4" w:rsidRDefault="00437D5B" w:rsidP="00437D5B">
      <w:pPr>
        <w:pStyle w:val="ListParagraph"/>
        <w:numPr>
          <w:ilvl w:val="2"/>
          <w:numId w:val="1"/>
        </w:numPr>
        <w:ind w:left="1800"/>
        <w:rPr>
          <w:sz w:val="22"/>
        </w:rPr>
      </w:pPr>
      <w:r w:rsidRPr="00D742E4">
        <w:rPr>
          <w:sz w:val="22"/>
        </w:rPr>
        <w:t>Locate valid, useful, and up-to-date references to support inquiry</w:t>
      </w:r>
    </w:p>
    <w:p w:rsidR="00437D5B" w:rsidRPr="00D742E4" w:rsidRDefault="00437D5B" w:rsidP="00437D5B">
      <w:pPr>
        <w:pStyle w:val="ListParagraph"/>
        <w:numPr>
          <w:ilvl w:val="2"/>
          <w:numId w:val="1"/>
        </w:numPr>
        <w:ind w:left="1800"/>
        <w:rPr>
          <w:sz w:val="22"/>
        </w:rPr>
      </w:pPr>
      <w:r w:rsidRPr="00D742E4">
        <w:rPr>
          <w:rFonts w:cs="Times"/>
          <w:bCs/>
          <w:sz w:val="22"/>
          <w:szCs w:val="32"/>
        </w:rPr>
        <w:t>Demonstrate proficient library, mathematical and computer skills in data gathering and analysis</w:t>
      </w:r>
    </w:p>
    <w:p w:rsidR="00437D5B" w:rsidRPr="00D742E4" w:rsidRDefault="00437D5B" w:rsidP="00437D5B">
      <w:pPr>
        <w:pStyle w:val="ListParagraph"/>
        <w:numPr>
          <w:ilvl w:val="2"/>
          <w:numId w:val="1"/>
        </w:numPr>
        <w:ind w:left="1800"/>
        <w:rPr>
          <w:sz w:val="22"/>
        </w:rPr>
      </w:pPr>
      <w:r w:rsidRPr="00D742E4">
        <w:rPr>
          <w:rFonts w:cs="Times"/>
          <w:bCs/>
          <w:sz w:val="22"/>
          <w:szCs w:val="32"/>
        </w:rPr>
        <w:t>Observe and measure:</w:t>
      </w:r>
    </w:p>
    <w:p w:rsidR="00437D5B" w:rsidRPr="00D742E4" w:rsidRDefault="00437D5B" w:rsidP="00437D5B">
      <w:pPr>
        <w:pStyle w:val="ListParagraph"/>
        <w:numPr>
          <w:ilvl w:val="3"/>
          <w:numId w:val="1"/>
        </w:numPr>
        <w:rPr>
          <w:sz w:val="22"/>
        </w:rPr>
      </w:pPr>
      <w:r w:rsidRPr="00D742E4">
        <w:rPr>
          <w:sz w:val="22"/>
        </w:rPr>
        <w:t>Know what to measure and record, in order to clarify and answer scientific questions</w:t>
      </w:r>
    </w:p>
    <w:p w:rsidR="00437D5B" w:rsidRPr="00D742E4" w:rsidRDefault="00437D5B" w:rsidP="00437D5B">
      <w:pPr>
        <w:pStyle w:val="ListParagraph"/>
        <w:numPr>
          <w:ilvl w:val="3"/>
          <w:numId w:val="1"/>
        </w:numPr>
        <w:rPr>
          <w:sz w:val="22"/>
        </w:rPr>
      </w:pPr>
      <w:r w:rsidRPr="00D742E4">
        <w:rPr>
          <w:sz w:val="22"/>
        </w:rPr>
        <w:t>Apply an understanding of what can be measured, in what ways, and to what extent</w:t>
      </w:r>
    </w:p>
    <w:p w:rsidR="00437D5B" w:rsidRPr="00D742E4" w:rsidRDefault="00437D5B" w:rsidP="00437D5B">
      <w:pPr>
        <w:pStyle w:val="ListParagraph"/>
        <w:numPr>
          <w:ilvl w:val="3"/>
          <w:numId w:val="1"/>
        </w:numPr>
        <w:rPr>
          <w:sz w:val="22"/>
        </w:rPr>
      </w:pPr>
      <w:r w:rsidRPr="00D742E4">
        <w:rPr>
          <w:rFonts w:cs="Helvetica"/>
          <w:sz w:val="22"/>
          <w:szCs w:val="20"/>
        </w:rPr>
        <w:t>Select and use appropriate tools observe and measure (directly and indirectly) objects, organisms, and/or events</w:t>
      </w:r>
    </w:p>
    <w:p w:rsidR="00437D5B" w:rsidRPr="00D742E4" w:rsidRDefault="00437D5B" w:rsidP="00437D5B">
      <w:pPr>
        <w:pStyle w:val="ListParagraph"/>
        <w:numPr>
          <w:ilvl w:val="3"/>
          <w:numId w:val="1"/>
        </w:numPr>
        <w:rPr>
          <w:sz w:val="22"/>
        </w:rPr>
      </w:pPr>
      <w:r w:rsidRPr="00D742E4">
        <w:rPr>
          <w:rFonts w:cs="Times"/>
          <w:sz w:val="22"/>
          <w:szCs w:val="23"/>
        </w:rPr>
        <w:t>Identify qualitative and quantitative changes in objects, cells, organisms, populations, and ecosystems given conditions (e.g., temperature, mass, volume, time, position, length, quantity) bef</w:t>
      </w:r>
      <w:r w:rsidR="00D23FAE" w:rsidRPr="00D742E4">
        <w:rPr>
          <w:rFonts w:cs="Times"/>
          <w:sz w:val="22"/>
          <w:szCs w:val="23"/>
        </w:rPr>
        <w:t>ore, during, and after an event</w:t>
      </w:r>
    </w:p>
    <w:p w:rsidR="00437D5B" w:rsidRPr="00D742E4" w:rsidRDefault="00437D5B" w:rsidP="00437D5B">
      <w:pPr>
        <w:pStyle w:val="ListParagraph"/>
        <w:numPr>
          <w:ilvl w:val="3"/>
          <w:numId w:val="1"/>
        </w:numPr>
        <w:rPr>
          <w:sz w:val="22"/>
        </w:rPr>
      </w:pPr>
      <w:r w:rsidRPr="00D742E4">
        <w:rPr>
          <w:rFonts w:cs="Helvetica"/>
          <w:sz w:val="22"/>
          <w:szCs w:val="20"/>
        </w:rPr>
        <w:t>Select from and use a variety of appropriate technologies to collect, analyze, record, and display data</w:t>
      </w:r>
    </w:p>
    <w:p w:rsidR="00437D5B" w:rsidRPr="00D742E4" w:rsidRDefault="00437D5B" w:rsidP="00437D5B">
      <w:pPr>
        <w:pStyle w:val="ListParagraph"/>
        <w:numPr>
          <w:ilvl w:val="3"/>
          <w:numId w:val="1"/>
        </w:numPr>
        <w:rPr>
          <w:sz w:val="22"/>
        </w:rPr>
      </w:pPr>
      <w:r w:rsidRPr="00D742E4">
        <w:rPr>
          <w:rFonts w:cs="Helvetica"/>
          <w:sz w:val="22"/>
          <w:szCs w:val="20"/>
        </w:rPr>
        <w:t xml:space="preserve">Attend to the appropriate level of precision  </w:t>
      </w:r>
    </w:p>
    <w:p w:rsidR="00437D5B" w:rsidRPr="00D742E4" w:rsidRDefault="00437D5B" w:rsidP="00437D5B">
      <w:pPr>
        <w:pStyle w:val="ListParagraph"/>
        <w:ind w:left="1800"/>
        <w:rPr>
          <w:sz w:val="22"/>
        </w:rPr>
      </w:pPr>
    </w:p>
    <w:p w:rsidR="00437D5B" w:rsidRPr="00D742E4" w:rsidRDefault="00437D5B" w:rsidP="00437D5B">
      <w:pPr>
        <w:rPr>
          <w:sz w:val="22"/>
        </w:rPr>
      </w:pPr>
    </w:p>
    <w:p w:rsidR="0075677D" w:rsidRPr="00755E32" w:rsidRDefault="00437D5B" w:rsidP="0075677D">
      <w:pPr>
        <w:rPr>
          <w:b/>
          <w:color w:val="FF0000"/>
        </w:rPr>
      </w:pPr>
      <w:r w:rsidRPr="00D742E4">
        <w:rPr>
          <w:sz w:val="22"/>
        </w:rPr>
        <w:br w:type="page"/>
      </w:r>
      <w:r w:rsidR="0075677D" w:rsidRPr="00755E32">
        <w:rPr>
          <w:b/>
        </w:rPr>
        <w:lastRenderedPageBreak/>
        <w:t>DEVELOP MODELS, INTERPRETATIONS &amp; EXPLANATIONS</w:t>
      </w:r>
    </w:p>
    <w:p w:rsidR="0075677D" w:rsidRPr="00E47D0A" w:rsidRDefault="0075677D" w:rsidP="0075677D">
      <w:pPr>
        <w:rPr>
          <w:i/>
        </w:rPr>
      </w:pPr>
      <w:r w:rsidRPr="00941AE9">
        <w:rPr>
          <w:i/>
        </w:rPr>
        <w:t>Analyze data,</w:t>
      </w:r>
      <w:r>
        <w:rPr>
          <w:i/>
        </w:rPr>
        <w:t xml:space="preserve"> </w:t>
      </w:r>
      <w:r w:rsidR="00D23FAE">
        <w:rPr>
          <w:i/>
        </w:rPr>
        <w:t>design</w:t>
      </w:r>
      <w:r>
        <w:rPr>
          <w:i/>
        </w:rPr>
        <w:t xml:space="preserve"> powerful models, and develop insightful conclusions about scientific phenomena, systemic relationships, </w:t>
      </w:r>
      <w:r w:rsidRPr="00E47D0A">
        <w:rPr>
          <w:i/>
        </w:rPr>
        <w:t>and the intersection of science and human societies</w:t>
      </w:r>
      <w:r w:rsidR="00D67B07">
        <w:rPr>
          <w:i/>
        </w:rPr>
        <w:t>.</w:t>
      </w:r>
      <w:r w:rsidRPr="00E47D0A">
        <w:rPr>
          <w:i/>
        </w:rPr>
        <w:t xml:space="preserve"> </w:t>
      </w:r>
    </w:p>
    <w:p w:rsidR="0075677D" w:rsidRPr="00D742E4" w:rsidRDefault="0075677D" w:rsidP="0075677D">
      <w:pPr>
        <w:rPr>
          <w:i/>
          <w:sz w:val="22"/>
        </w:rPr>
      </w:pPr>
    </w:p>
    <w:p w:rsidR="0075677D" w:rsidRPr="00D742E4" w:rsidRDefault="0075677D" w:rsidP="0075677D">
      <w:pPr>
        <w:pStyle w:val="ListParagraph"/>
        <w:numPr>
          <w:ilvl w:val="1"/>
          <w:numId w:val="1"/>
        </w:numPr>
        <w:ind w:left="1080"/>
        <w:rPr>
          <w:sz w:val="22"/>
        </w:rPr>
      </w:pPr>
      <w:r w:rsidRPr="00D742E4">
        <w:rPr>
          <w:sz w:val="22"/>
        </w:rPr>
        <w:t>Emerging competency is revealed when students:</w:t>
      </w:r>
    </w:p>
    <w:p w:rsidR="0075677D" w:rsidRPr="00D742E4" w:rsidRDefault="0075677D" w:rsidP="0075677D">
      <w:pPr>
        <w:pStyle w:val="ListParagraph"/>
        <w:numPr>
          <w:ilvl w:val="2"/>
          <w:numId w:val="1"/>
        </w:numPr>
        <w:rPr>
          <w:sz w:val="22"/>
        </w:rPr>
      </w:pPr>
      <w:r w:rsidRPr="00D742E4">
        <w:rPr>
          <w:sz w:val="22"/>
        </w:rPr>
        <w:t>Organi</w:t>
      </w:r>
      <w:r w:rsidR="00D23FAE" w:rsidRPr="00D742E4">
        <w:rPr>
          <w:sz w:val="22"/>
        </w:rPr>
        <w:t>ze data in ways that facilitate</w:t>
      </w:r>
      <w:r w:rsidRPr="00D742E4">
        <w:rPr>
          <w:sz w:val="22"/>
        </w:rPr>
        <w:t xml:space="preserve"> analysis and interpretation (e.g. in charts, graphs, pictorially)</w:t>
      </w:r>
    </w:p>
    <w:p w:rsidR="0075677D" w:rsidRPr="00D742E4" w:rsidRDefault="0075677D" w:rsidP="0075677D">
      <w:pPr>
        <w:pStyle w:val="ListParagraph"/>
        <w:numPr>
          <w:ilvl w:val="2"/>
          <w:numId w:val="1"/>
        </w:numPr>
        <w:rPr>
          <w:sz w:val="22"/>
        </w:rPr>
      </w:pPr>
      <w:r w:rsidRPr="00D742E4">
        <w:rPr>
          <w:sz w:val="22"/>
        </w:rPr>
        <w:t>Seek and identify valid patterns in data, mindful of outliers and anomalies</w:t>
      </w:r>
    </w:p>
    <w:p w:rsidR="0075677D" w:rsidRPr="00D742E4" w:rsidRDefault="0075677D" w:rsidP="0075677D">
      <w:pPr>
        <w:pStyle w:val="ListParagraph"/>
        <w:numPr>
          <w:ilvl w:val="2"/>
          <w:numId w:val="1"/>
        </w:numPr>
        <w:rPr>
          <w:sz w:val="22"/>
        </w:rPr>
      </w:pPr>
      <w:r w:rsidRPr="00D742E4">
        <w:rPr>
          <w:sz w:val="22"/>
        </w:rPr>
        <w:t>Choose appropriate tools to aid in data analysis</w:t>
      </w:r>
    </w:p>
    <w:p w:rsidR="0075677D" w:rsidRPr="00D742E4" w:rsidRDefault="0075677D" w:rsidP="0075677D">
      <w:pPr>
        <w:pStyle w:val="ListParagraph"/>
        <w:numPr>
          <w:ilvl w:val="2"/>
          <w:numId w:val="1"/>
        </w:numPr>
        <w:rPr>
          <w:sz w:val="22"/>
        </w:rPr>
      </w:pPr>
      <w:r w:rsidRPr="00D742E4">
        <w:rPr>
          <w:sz w:val="22"/>
        </w:rPr>
        <w:t xml:space="preserve">Classify, based on similarities, differences, and interrelationships, to establish order </w:t>
      </w:r>
    </w:p>
    <w:p w:rsidR="0075677D" w:rsidRPr="00D742E4" w:rsidRDefault="0075677D" w:rsidP="0075677D">
      <w:pPr>
        <w:pStyle w:val="ListParagraph"/>
        <w:numPr>
          <w:ilvl w:val="2"/>
          <w:numId w:val="1"/>
        </w:numPr>
        <w:rPr>
          <w:sz w:val="22"/>
        </w:rPr>
      </w:pPr>
      <w:r w:rsidRPr="00D742E4">
        <w:rPr>
          <w:sz w:val="22"/>
        </w:rPr>
        <w:t>Develop and use models to clarify, illuminate, and/or make sense of phenomena</w:t>
      </w:r>
    </w:p>
    <w:p w:rsidR="0075677D" w:rsidRPr="00D742E4" w:rsidRDefault="0075677D" w:rsidP="0075677D">
      <w:pPr>
        <w:pStyle w:val="ListParagraph"/>
        <w:numPr>
          <w:ilvl w:val="2"/>
          <w:numId w:val="1"/>
        </w:numPr>
        <w:rPr>
          <w:sz w:val="22"/>
        </w:rPr>
      </w:pPr>
      <w:r w:rsidRPr="00D742E4">
        <w:rPr>
          <w:sz w:val="22"/>
        </w:rPr>
        <w:t>Critique models, indentifying their usefulness and limitations in representing scientific phenomena and relationships</w:t>
      </w:r>
    </w:p>
    <w:p w:rsidR="0075677D" w:rsidRPr="00D742E4" w:rsidRDefault="0075677D" w:rsidP="0075677D">
      <w:pPr>
        <w:pStyle w:val="ListParagraph"/>
        <w:numPr>
          <w:ilvl w:val="2"/>
          <w:numId w:val="1"/>
        </w:numPr>
        <w:rPr>
          <w:sz w:val="22"/>
        </w:rPr>
      </w:pPr>
      <w:r w:rsidRPr="00D742E4">
        <w:rPr>
          <w:sz w:val="22"/>
        </w:rPr>
        <w:t>Connect single events to the broader context of a system</w:t>
      </w:r>
    </w:p>
    <w:p w:rsidR="0075677D" w:rsidRPr="00D742E4" w:rsidRDefault="0075677D" w:rsidP="0075677D">
      <w:pPr>
        <w:pStyle w:val="ListParagraph"/>
        <w:numPr>
          <w:ilvl w:val="2"/>
          <w:numId w:val="1"/>
        </w:numPr>
        <w:rPr>
          <w:sz w:val="22"/>
        </w:rPr>
      </w:pPr>
      <w:r w:rsidRPr="00D742E4">
        <w:rPr>
          <w:sz w:val="22"/>
        </w:rPr>
        <w:t>Analyze and explain the effect that a change in one element of a system might have on other elements of the system and on the system as a whole</w:t>
      </w:r>
    </w:p>
    <w:p w:rsidR="0075677D" w:rsidRPr="00D742E4" w:rsidRDefault="0075677D" w:rsidP="0075677D">
      <w:pPr>
        <w:pStyle w:val="ListParagraph"/>
        <w:numPr>
          <w:ilvl w:val="2"/>
          <w:numId w:val="1"/>
        </w:numPr>
        <w:rPr>
          <w:sz w:val="22"/>
        </w:rPr>
      </w:pPr>
      <w:r w:rsidRPr="00D742E4">
        <w:rPr>
          <w:sz w:val="22"/>
        </w:rPr>
        <w:t xml:space="preserve">Describe complex societal issues with strong science and technology components from a systems point of view, highlighting </w:t>
      </w:r>
      <w:r w:rsidRPr="00D742E4">
        <w:rPr>
          <w:rFonts w:cs="Times New Roman"/>
          <w:sz w:val="22"/>
          <w:szCs w:val="20"/>
        </w:rPr>
        <w:t xml:space="preserve">how changes in one part of the </w:t>
      </w:r>
      <w:r w:rsidRPr="00D742E4">
        <w:rPr>
          <w:rFonts w:cs="Times"/>
          <w:sz w:val="22"/>
          <w:szCs w:val="20"/>
        </w:rPr>
        <w:t xml:space="preserve">system </w:t>
      </w:r>
      <w:r w:rsidRPr="00D742E4">
        <w:rPr>
          <w:rFonts w:cs="Times New Roman"/>
          <w:sz w:val="22"/>
          <w:szCs w:val="20"/>
        </w:rPr>
        <w:t xml:space="preserve">are likely to influence other parts of the </w:t>
      </w:r>
      <w:r w:rsidRPr="00D742E4">
        <w:rPr>
          <w:rFonts w:cs="Times"/>
          <w:sz w:val="22"/>
          <w:szCs w:val="20"/>
        </w:rPr>
        <w:t>system</w:t>
      </w:r>
    </w:p>
    <w:p w:rsidR="00257003" w:rsidRPr="00D742E4" w:rsidRDefault="0075677D" w:rsidP="0075677D">
      <w:pPr>
        <w:pStyle w:val="ListParagraph"/>
        <w:numPr>
          <w:ilvl w:val="2"/>
          <w:numId w:val="1"/>
        </w:numPr>
        <w:rPr>
          <w:sz w:val="22"/>
        </w:rPr>
      </w:pPr>
      <w:r w:rsidRPr="00D742E4">
        <w:rPr>
          <w:sz w:val="22"/>
        </w:rPr>
        <w:t xml:space="preserve">Identify the role of science and scientific thinking in world events </w:t>
      </w:r>
    </w:p>
    <w:p w:rsidR="0075677D" w:rsidRPr="00D742E4" w:rsidRDefault="00257003" w:rsidP="0075677D">
      <w:pPr>
        <w:pStyle w:val="ListParagraph"/>
        <w:numPr>
          <w:ilvl w:val="2"/>
          <w:numId w:val="1"/>
        </w:numPr>
        <w:rPr>
          <w:sz w:val="22"/>
        </w:rPr>
      </w:pPr>
      <w:r w:rsidRPr="00D742E4">
        <w:rPr>
          <w:sz w:val="22"/>
        </w:rPr>
        <w:t>Identify alternative explanations or solutions, making and defending decisions on which is best</w:t>
      </w:r>
    </w:p>
    <w:p w:rsidR="0075677D" w:rsidRPr="00D742E4" w:rsidRDefault="0075677D" w:rsidP="0075677D">
      <w:pPr>
        <w:pStyle w:val="ListParagraph"/>
        <w:numPr>
          <w:ilvl w:val="2"/>
          <w:numId w:val="1"/>
        </w:numPr>
        <w:rPr>
          <w:sz w:val="22"/>
        </w:rPr>
      </w:pPr>
      <w:r w:rsidRPr="00D742E4">
        <w:rPr>
          <w:sz w:val="22"/>
        </w:rPr>
        <w:t>Integrate new information and ideas into existing mental frameworks, making adjustments to understanding, as required</w:t>
      </w:r>
    </w:p>
    <w:p w:rsidR="0075677D" w:rsidRPr="00D742E4" w:rsidRDefault="0075677D" w:rsidP="0075677D">
      <w:pPr>
        <w:pStyle w:val="ListParagraph"/>
        <w:numPr>
          <w:ilvl w:val="2"/>
          <w:numId w:val="1"/>
        </w:numPr>
        <w:rPr>
          <w:sz w:val="22"/>
        </w:rPr>
      </w:pPr>
      <w:r w:rsidRPr="00D742E4">
        <w:rPr>
          <w:rFonts w:cs="Times"/>
          <w:sz w:val="22"/>
          <w:szCs w:val="32"/>
        </w:rPr>
        <w:t>Explain the limitations of science in explaining world e</w:t>
      </w:r>
      <w:r w:rsidR="00D23FAE" w:rsidRPr="00D742E4">
        <w:rPr>
          <w:rFonts w:cs="Times"/>
          <w:sz w:val="22"/>
          <w:szCs w:val="32"/>
        </w:rPr>
        <w:t>vents or solving world problems</w:t>
      </w:r>
    </w:p>
    <w:p w:rsidR="0075677D" w:rsidRPr="00D742E4" w:rsidRDefault="0075677D" w:rsidP="0075677D">
      <w:pPr>
        <w:pStyle w:val="ListParagraph"/>
        <w:numPr>
          <w:ilvl w:val="2"/>
          <w:numId w:val="1"/>
        </w:numPr>
        <w:rPr>
          <w:sz w:val="22"/>
        </w:rPr>
      </w:pPr>
      <w:r w:rsidRPr="00D742E4">
        <w:rPr>
          <w:rFonts w:cs="Times"/>
          <w:sz w:val="22"/>
          <w:szCs w:val="32"/>
        </w:rPr>
        <w:t>Explain the ethical issues that are connected with some scientific decisions and make and defend judgments about the best choices</w:t>
      </w:r>
    </w:p>
    <w:p w:rsidR="0075677D" w:rsidRPr="00D742E4" w:rsidRDefault="0075677D" w:rsidP="0075677D">
      <w:pPr>
        <w:pStyle w:val="ListParagraph"/>
        <w:numPr>
          <w:ilvl w:val="2"/>
          <w:numId w:val="1"/>
        </w:numPr>
        <w:rPr>
          <w:sz w:val="22"/>
        </w:rPr>
      </w:pPr>
      <w:r w:rsidRPr="00D742E4">
        <w:rPr>
          <w:rFonts w:cs="Times"/>
          <w:sz w:val="22"/>
          <w:szCs w:val="32"/>
        </w:rPr>
        <w:t>Acknowledge and explain controversies within the scientific community, demonstrating an understanding that science advances through ongoing debate, information gathering, and re-interpretation</w:t>
      </w:r>
    </w:p>
    <w:p w:rsidR="0075677D" w:rsidRPr="00D742E4" w:rsidRDefault="0075677D" w:rsidP="0075677D">
      <w:pPr>
        <w:pStyle w:val="ListParagraph"/>
        <w:numPr>
          <w:ilvl w:val="2"/>
          <w:numId w:val="1"/>
        </w:numPr>
        <w:rPr>
          <w:sz w:val="22"/>
        </w:rPr>
      </w:pPr>
      <w:r w:rsidRPr="00D742E4">
        <w:rPr>
          <w:sz w:val="22"/>
        </w:rPr>
        <w:t>Analyze cause and effect in their broadest senses, attending to distant or subtle causes and distant or unexpected effects</w:t>
      </w:r>
    </w:p>
    <w:p w:rsidR="0075677D" w:rsidRPr="00D742E4" w:rsidRDefault="00755E32" w:rsidP="0075677D">
      <w:pPr>
        <w:pStyle w:val="ListParagraph"/>
        <w:numPr>
          <w:ilvl w:val="2"/>
          <w:numId w:val="1"/>
        </w:numPr>
        <w:rPr>
          <w:sz w:val="22"/>
        </w:rPr>
      </w:pPr>
      <w:r w:rsidRPr="00D742E4">
        <w:rPr>
          <w:sz w:val="22"/>
        </w:rPr>
        <w:t>Synthesize</w:t>
      </w:r>
      <w:r w:rsidR="0075677D" w:rsidRPr="00D742E4">
        <w:rPr>
          <w:sz w:val="22"/>
        </w:rPr>
        <w:t xml:space="preserve"> multiple pieces of evidence and multiple theories to arrive at defensible conclusions</w:t>
      </w:r>
    </w:p>
    <w:p w:rsidR="00257003" w:rsidRPr="00D742E4" w:rsidRDefault="0075677D" w:rsidP="00257003">
      <w:pPr>
        <w:pStyle w:val="ListParagraph"/>
        <w:numPr>
          <w:ilvl w:val="2"/>
          <w:numId w:val="1"/>
        </w:numPr>
        <w:rPr>
          <w:sz w:val="22"/>
        </w:rPr>
      </w:pPr>
      <w:r w:rsidRPr="00D742E4">
        <w:rPr>
          <w:sz w:val="22"/>
        </w:rPr>
        <w:t>Identify and take into account differing perspectives on scientific issues</w:t>
      </w:r>
      <w:r w:rsidR="001507FB" w:rsidRPr="00D742E4">
        <w:rPr>
          <w:sz w:val="22"/>
        </w:rPr>
        <w:t>.</w:t>
      </w:r>
    </w:p>
    <w:p w:rsidR="0075677D" w:rsidRPr="0075677D" w:rsidRDefault="0075677D" w:rsidP="00257003">
      <w:pPr>
        <w:pStyle w:val="ListParagraph"/>
        <w:ind w:left="2160"/>
        <w:rPr>
          <w:color w:val="808080" w:themeColor="background1" w:themeShade="80"/>
        </w:rPr>
      </w:pPr>
    </w:p>
    <w:p w:rsidR="0075677D" w:rsidRDefault="0075677D" w:rsidP="00437D5B">
      <w:pPr>
        <w:rPr>
          <w:b/>
        </w:rPr>
      </w:pPr>
    </w:p>
    <w:p w:rsidR="0075677D" w:rsidRPr="00755E32" w:rsidRDefault="0075677D" w:rsidP="0075677D">
      <w:pPr>
        <w:rPr>
          <w:b/>
        </w:rPr>
      </w:pPr>
      <w:r>
        <w:rPr>
          <w:b/>
        </w:rPr>
        <w:br w:type="page"/>
      </w:r>
      <w:r w:rsidRPr="00755E32">
        <w:rPr>
          <w:b/>
        </w:rPr>
        <w:t>CONSTRUCT SOUND ARGUMENTS</w:t>
      </w:r>
    </w:p>
    <w:p w:rsidR="0075677D" w:rsidRDefault="0075677D" w:rsidP="0075677D">
      <w:pPr>
        <w:rPr>
          <w:i/>
        </w:rPr>
      </w:pPr>
      <w:r>
        <w:rPr>
          <w:i/>
        </w:rPr>
        <w:t>Draw and defend conclusions about scientific phenomena, based in logical thinking and powerful and sufficient evidence.</w:t>
      </w:r>
    </w:p>
    <w:p w:rsidR="0075677D" w:rsidRDefault="0075677D" w:rsidP="0075677D">
      <w:pPr>
        <w:rPr>
          <w:i/>
        </w:rPr>
      </w:pPr>
    </w:p>
    <w:p w:rsidR="0075677D" w:rsidRPr="00D742E4" w:rsidRDefault="0075677D" w:rsidP="0075677D">
      <w:pPr>
        <w:pStyle w:val="ListParagraph"/>
        <w:numPr>
          <w:ilvl w:val="1"/>
          <w:numId w:val="1"/>
        </w:numPr>
        <w:ind w:left="1080"/>
        <w:rPr>
          <w:sz w:val="22"/>
        </w:rPr>
      </w:pPr>
      <w:r w:rsidRPr="00D742E4">
        <w:rPr>
          <w:sz w:val="22"/>
        </w:rPr>
        <w:t>Emerging competency is revealed when students:</w:t>
      </w:r>
    </w:p>
    <w:p w:rsidR="0075677D" w:rsidRPr="00D742E4" w:rsidRDefault="0075677D" w:rsidP="0075677D">
      <w:pPr>
        <w:pStyle w:val="ListParagraph"/>
        <w:numPr>
          <w:ilvl w:val="2"/>
          <w:numId w:val="1"/>
        </w:numPr>
        <w:rPr>
          <w:sz w:val="22"/>
        </w:rPr>
      </w:pPr>
      <w:r w:rsidRPr="00D742E4">
        <w:rPr>
          <w:sz w:val="22"/>
        </w:rPr>
        <w:t>Distinguish the results of an inquiry from the conclusions that can be drawn</w:t>
      </w:r>
      <w:r w:rsidR="00D23FAE" w:rsidRPr="00D742E4">
        <w:rPr>
          <w:sz w:val="22"/>
        </w:rPr>
        <w:t xml:space="preserve"> from those results</w:t>
      </w:r>
    </w:p>
    <w:p w:rsidR="0075677D" w:rsidRPr="00D742E4" w:rsidRDefault="0075677D" w:rsidP="0075677D">
      <w:pPr>
        <w:pStyle w:val="ListParagraph"/>
        <w:numPr>
          <w:ilvl w:val="2"/>
          <w:numId w:val="1"/>
        </w:numPr>
        <w:rPr>
          <w:sz w:val="22"/>
        </w:rPr>
      </w:pPr>
      <w:r w:rsidRPr="00D742E4">
        <w:rPr>
          <w:sz w:val="22"/>
        </w:rPr>
        <w:t>Make and defend valid inferences based on trends uncovered in the data</w:t>
      </w:r>
    </w:p>
    <w:p w:rsidR="0075677D" w:rsidRPr="00D742E4" w:rsidRDefault="0075677D" w:rsidP="0075677D">
      <w:pPr>
        <w:pStyle w:val="ListParagraph"/>
        <w:numPr>
          <w:ilvl w:val="2"/>
          <w:numId w:val="1"/>
        </w:numPr>
        <w:rPr>
          <w:sz w:val="22"/>
        </w:rPr>
      </w:pPr>
      <w:r w:rsidRPr="00D742E4">
        <w:rPr>
          <w:sz w:val="22"/>
        </w:rPr>
        <w:t>Identify and explain the limitations to the conclusions that can be drawn from the data</w:t>
      </w:r>
    </w:p>
    <w:p w:rsidR="0075677D" w:rsidRPr="00D742E4" w:rsidRDefault="0075677D" w:rsidP="0075677D">
      <w:pPr>
        <w:pStyle w:val="ListParagraph"/>
        <w:numPr>
          <w:ilvl w:val="2"/>
          <w:numId w:val="1"/>
        </w:numPr>
        <w:rPr>
          <w:sz w:val="22"/>
        </w:rPr>
      </w:pPr>
      <w:r w:rsidRPr="00D742E4">
        <w:rPr>
          <w:sz w:val="22"/>
        </w:rPr>
        <w:t>Locate valid, useful, and up-to-date references to support inquiry and inform the development of conclusions</w:t>
      </w:r>
    </w:p>
    <w:p w:rsidR="0075677D" w:rsidRPr="00D742E4" w:rsidRDefault="0075677D" w:rsidP="0075677D">
      <w:pPr>
        <w:pStyle w:val="ListParagraph"/>
        <w:numPr>
          <w:ilvl w:val="2"/>
          <w:numId w:val="1"/>
        </w:numPr>
        <w:rPr>
          <w:sz w:val="22"/>
        </w:rPr>
      </w:pPr>
      <w:r w:rsidRPr="00D742E4">
        <w:rPr>
          <w:rFonts w:cs="Times"/>
          <w:sz w:val="22"/>
          <w:szCs w:val="32"/>
        </w:rPr>
        <w:t>Seek and interpret data to develop and support a position on key issues involving science, rather than accepting only the conclusions given by others</w:t>
      </w:r>
    </w:p>
    <w:p w:rsidR="0075677D" w:rsidRPr="00D742E4" w:rsidRDefault="0075677D" w:rsidP="0075677D">
      <w:pPr>
        <w:pStyle w:val="ListParagraph"/>
        <w:numPr>
          <w:ilvl w:val="2"/>
          <w:numId w:val="1"/>
        </w:numPr>
        <w:rPr>
          <w:sz w:val="22"/>
        </w:rPr>
      </w:pPr>
      <w:r w:rsidRPr="00D742E4">
        <w:rPr>
          <w:sz w:val="22"/>
        </w:rPr>
        <w:t>Respond appropriately to questions and concerns raised by others, adjusting conclusions as required (this overlaps with “Innovate and Adapt”)</w:t>
      </w:r>
    </w:p>
    <w:p w:rsidR="00257003" w:rsidRPr="00D742E4" w:rsidRDefault="0075677D" w:rsidP="00257003">
      <w:pPr>
        <w:pStyle w:val="ListParagraph"/>
        <w:numPr>
          <w:ilvl w:val="2"/>
          <w:numId w:val="1"/>
        </w:numPr>
        <w:rPr>
          <w:sz w:val="22"/>
        </w:rPr>
      </w:pPr>
      <w:r w:rsidRPr="00D742E4">
        <w:rPr>
          <w:sz w:val="22"/>
        </w:rPr>
        <w:t xml:space="preserve">Identify scientific concepts that must be applied in order to fully interpret world events, explaining the data and analysis that underlie the interpretation </w:t>
      </w:r>
    </w:p>
    <w:p w:rsidR="0075677D" w:rsidRPr="00D742E4" w:rsidRDefault="0075677D" w:rsidP="00E2630F">
      <w:pPr>
        <w:pStyle w:val="ListParagraph"/>
        <w:ind w:left="2160"/>
        <w:rPr>
          <w:sz w:val="22"/>
        </w:rPr>
      </w:pPr>
    </w:p>
    <w:p w:rsidR="00DD4B65" w:rsidRPr="00D742E4" w:rsidRDefault="00DD4B65" w:rsidP="00437D5B">
      <w:pPr>
        <w:rPr>
          <w:b/>
          <w:sz w:val="22"/>
        </w:rPr>
      </w:pPr>
    </w:p>
    <w:p w:rsidR="00DD4B65" w:rsidRPr="00D742E4" w:rsidRDefault="00DD4B65">
      <w:pPr>
        <w:rPr>
          <w:b/>
          <w:sz w:val="22"/>
        </w:rPr>
      </w:pPr>
    </w:p>
    <w:p w:rsidR="00DD4B65" w:rsidRPr="00D742E4" w:rsidRDefault="00DD4B65">
      <w:pPr>
        <w:rPr>
          <w:b/>
          <w:sz w:val="22"/>
        </w:rPr>
      </w:pPr>
    </w:p>
    <w:p w:rsidR="0075677D" w:rsidRPr="0088379E" w:rsidRDefault="0075677D" w:rsidP="0075677D">
      <w:pPr>
        <w:rPr>
          <w:b/>
        </w:rPr>
      </w:pPr>
      <w:r w:rsidRPr="00D742E4">
        <w:rPr>
          <w:sz w:val="22"/>
        </w:rPr>
        <w:br w:type="page"/>
      </w:r>
      <w:r w:rsidRPr="0088379E">
        <w:rPr>
          <w:b/>
        </w:rPr>
        <w:t xml:space="preserve">QUESTION and CRITIQUE CLAIMS </w:t>
      </w:r>
    </w:p>
    <w:p w:rsidR="0075677D" w:rsidRPr="00530F30" w:rsidRDefault="0075677D" w:rsidP="0075677D">
      <w:pPr>
        <w:rPr>
          <w:i/>
        </w:rPr>
      </w:pPr>
      <w:r>
        <w:rPr>
          <w:i/>
        </w:rPr>
        <w:t>Question and c</w:t>
      </w:r>
      <w:r w:rsidRPr="00530F30">
        <w:rPr>
          <w:i/>
        </w:rPr>
        <w:t>ritique the work of other scientists</w:t>
      </w:r>
      <w:r>
        <w:rPr>
          <w:i/>
        </w:rPr>
        <w:t xml:space="preserve"> (including classmates) and lay people</w:t>
      </w:r>
      <w:r w:rsidRPr="00530F30">
        <w:rPr>
          <w:i/>
        </w:rPr>
        <w:t xml:space="preserve">, identifying possible flaws or errors in their procedures, analysis, or application of scientific ideas. </w:t>
      </w:r>
    </w:p>
    <w:p w:rsidR="0075677D" w:rsidRDefault="0075677D" w:rsidP="0075677D">
      <w:pPr>
        <w:rPr>
          <w:i/>
        </w:rPr>
      </w:pPr>
    </w:p>
    <w:p w:rsidR="0075677D" w:rsidRPr="00D742E4" w:rsidRDefault="0075677D" w:rsidP="0075677D">
      <w:pPr>
        <w:pStyle w:val="ListParagraph"/>
        <w:numPr>
          <w:ilvl w:val="1"/>
          <w:numId w:val="1"/>
        </w:numPr>
        <w:rPr>
          <w:sz w:val="22"/>
        </w:rPr>
      </w:pPr>
      <w:r w:rsidRPr="00D742E4">
        <w:rPr>
          <w:sz w:val="22"/>
        </w:rPr>
        <w:t>Emerging competency is revealed when students:</w:t>
      </w:r>
    </w:p>
    <w:p w:rsidR="0075677D" w:rsidRPr="00D742E4" w:rsidRDefault="0075677D" w:rsidP="0075677D">
      <w:pPr>
        <w:pStyle w:val="ListParagraph"/>
        <w:numPr>
          <w:ilvl w:val="2"/>
          <w:numId w:val="1"/>
        </w:numPr>
        <w:rPr>
          <w:sz w:val="22"/>
        </w:rPr>
      </w:pPr>
      <w:r w:rsidRPr="00D742E4">
        <w:rPr>
          <w:rFonts w:cs="Times"/>
          <w:color w:val="000000"/>
          <w:sz w:val="22"/>
          <w:szCs w:val="23"/>
        </w:rPr>
        <w:t>Evaluate the design of a scientific investigation</w:t>
      </w:r>
    </w:p>
    <w:p w:rsidR="0075677D" w:rsidRPr="00D742E4" w:rsidRDefault="0075677D" w:rsidP="0075677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rPr>
      </w:pPr>
      <w:r w:rsidRPr="00D742E4">
        <w:rPr>
          <w:sz w:val="22"/>
        </w:rPr>
        <w:t xml:space="preserve">Critique research presented by others, </w:t>
      </w:r>
      <w:r w:rsidRPr="00D742E4">
        <w:rPr>
          <w:rFonts w:cs="Times New Roman"/>
          <w:color w:val="000000"/>
          <w:sz w:val="22"/>
        </w:rPr>
        <w:t>analyzing whether evidence (data) and scientific principles support proposed explanations</w:t>
      </w:r>
    </w:p>
    <w:p w:rsidR="0075677D" w:rsidRPr="00D742E4" w:rsidRDefault="0075677D" w:rsidP="0075677D">
      <w:pPr>
        <w:pStyle w:val="ListParagraph"/>
        <w:numPr>
          <w:ilvl w:val="2"/>
          <w:numId w:val="1"/>
        </w:numPr>
        <w:rPr>
          <w:sz w:val="22"/>
        </w:rPr>
      </w:pPr>
      <w:r w:rsidRPr="00D742E4">
        <w:rPr>
          <w:rFonts w:cs="Times New Roman"/>
          <w:color w:val="000000"/>
          <w:sz w:val="22"/>
          <w:szCs w:val="20"/>
        </w:rPr>
        <w:t xml:space="preserve">Recognize flaws in scientific </w:t>
      </w:r>
      <w:r w:rsidRPr="00D742E4">
        <w:rPr>
          <w:rFonts w:cs="Times"/>
          <w:color w:val="000000"/>
          <w:sz w:val="22"/>
          <w:szCs w:val="20"/>
        </w:rPr>
        <w:t>claims</w:t>
      </w:r>
      <w:r w:rsidRPr="00D742E4">
        <w:rPr>
          <w:rFonts w:cs="Times New Roman"/>
          <w:color w:val="000000"/>
          <w:sz w:val="22"/>
          <w:szCs w:val="20"/>
        </w:rPr>
        <w:t xml:space="preserve">, such as uncontrolled </w:t>
      </w:r>
      <w:r w:rsidRPr="00D742E4">
        <w:rPr>
          <w:rFonts w:cs="Times"/>
          <w:color w:val="000000"/>
          <w:sz w:val="22"/>
          <w:szCs w:val="20"/>
        </w:rPr>
        <w:t>variables</w:t>
      </w:r>
      <w:r w:rsidRPr="00D742E4">
        <w:rPr>
          <w:rFonts w:cs="Times New Roman"/>
          <w:color w:val="000000"/>
          <w:sz w:val="22"/>
          <w:szCs w:val="20"/>
        </w:rPr>
        <w:t>, overgeneralizations from limited data, and experimenter bias</w:t>
      </w:r>
    </w:p>
    <w:p w:rsidR="0075677D" w:rsidRPr="00D742E4" w:rsidRDefault="0075677D" w:rsidP="0075677D">
      <w:pPr>
        <w:pStyle w:val="ListParagraph"/>
        <w:numPr>
          <w:ilvl w:val="2"/>
          <w:numId w:val="1"/>
        </w:numPr>
        <w:rPr>
          <w:sz w:val="22"/>
        </w:rPr>
      </w:pPr>
      <w:r w:rsidRPr="00D742E4">
        <w:rPr>
          <w:rFonts w:cs="Times New Roman"/>
          <w:color w:val="000000"/>
          <w:sz w:val="22"/>
          <w:szCs w:val="20"/>
        </w:rPr>
        <w:t>Offer and defend alternative interpretations of scientific phenomenon</w:t>
      </w:r>
    </w:p>
    <w:p w:rsidR="0075677D" w:rsidRPr="00D742E4" w:rsidRDefault="0075677D" w:rsidP="0075677D">
      <w:pPr>
        <w:widowControl w:val="0"/>
        <w:numPr>
          <w:ilvl w:val="2"/>
          <w:numId w:val="1"/>
        </w:numPr>
        <w:tabs>
          <w:tab w:val="left" w:pos="220"/>
          <w:tab w:val="left" w:pos="720"/>
        </w:tabs>
        <w:autoSpaceDE w:val="0"/>
        <w:autoSpaceDN w:val="0"/>
        <w:adjustRightInd w:val="0"/>
        <w:rPr>
          <w:rFonts w:cs="Times"/>
          <w:sz w:val="22"/>
          <w:szCs w:val="32"/>
        </w:rPr>
      </w:pPr>
      <w:r w:rsidRPr="00D742E4">
        <w:rPr>
          <w:rFonts w:cs="Times"/>
          <w:sz w:val="22"/>
          <w:szCs w:val="32"/>
        </w:rPr>
        <w:t>Compare various theories that could explain a phenomenon</w:t>
      </w:r>
      <w:r w:rsidR="00D742E4" w:rsidRPr="00D742E4">
        <w:rPr>
          <w:rFonts w:cs="Times"/>
          <w:sz w:val="22"/>
          <w:szCs w:val="32"/>
        </w:rPr>
        <w:t>,</w:t>
      </w:r>
      <w:r w:rsidRPr="00D742E4">
        <w:rPr>
          <w:rFonts w:cs="Times"/>
          <w:sz w:val="22"/>
          <w:szCs w:val="32"/>
        </w:rPr>
        <w:t xml:space="preserve"> giving clear and accurate reasons, based on data and </w:t>
      </w:r>
      <w:r w:rsidR="00D742E4" w:rsidRPr="00D742E4">
        <w:rPr>
          <w:rFonts w:cs="Times"/>
          <w:sz w:val="22"/>
          <w:szCs w:val="32"/>
        </w:rPr>
        <w:t xml:space="preserve">logical </w:t>
      </w:r>
      <w:r w:rsidRPr="00D742E4">
        <w:rPr>
          <w:rFonts w:cs="Times"/>
          <w:sz w:val="22"/>
          <w:szCs w:val="32"/>
        </w:rPr>
        <w:t>inference, for preferring one over the other</w:t>
      </w:r>
    </w:p>
    <w:p w:rsidR="00755E32" w:rsidRPr="00D742E4" w:rsidRDefault="0075677D" w:rsidP="0075677D">
      <w:pPr>
        <w:pStyle w:val="ListParagraph"/>
        <w:numPr>
          <w:ilvl w:val="2"/>
          <w:numId w:val="1"/>
        </w:numPr>
        <w:rPr>
          <w:sz w:val="22"/>
        </w:rPr>
      </w:pPr>
      <w:r w:rsidRPr="00D742E4">
        <w:rPr>
          <w:rFonts w:cs="Times New Roman"/>
          <w:color w:val="000000"/>
          <w:sz w:val="22"/>
        </w:rPr>
        <w:t xml:space="preserve">Evaluate a given source for its scientific credibility (e.g. web sites, product advertisements, use of personal testimony in </w:t>
      </w:r>
      <w:r w:rsidRPr="00D742E4">
        <w:rPr>
          <w:rFonts w:cs="Times New Roman"/>
          <w:sz w:val="22"/>
        </w:rPr>
        <w:t>place of scientific evidence, etc.)</w:t>
      </w:r>
    </w:p>
    <w:p w:rsidR="0075677D" w:rsidRPr="00D742E4" w:rsidRDefault="00755E32" w:rsidP="00755E32">
      <w:pPr>
        <w:pStyle w:val="ListParagraph"/>
        <w:numPr>
          <w:ilvl w:val="2"/>
          <w:numId w:val="1"/>
        </w:numPr>
        <w:rPr>
          <w:sz w:val="22"/>
        </w:rPr>
      </w:pPr>
      <w:r w:rsidRPr="00D742E4">
        <w:rPr>
          <w:rFonts w:cs="Times"/>
          <w:sz w:val="22"/>
          <w:szCs w:val="32"/>
        </w:rPr>
        <w:t>Challenge conclusions that are claimed to be based in science but, instead, are influenced by tradition, superstition, authority, doctrine, bias, or intuition</w:t>
      </w:r>
    </w:p>
    <w:p w:rsidR="0075677D" w:rsidRPr="00D742E4" w:rsidRDefault="0075677D" w:rsidP="00D742E4">
      <w:pPr>
        <w:pStyle w:val="ListParagraph"/>
        <w:numPr>
          <w:ilvl w:val="2"/>
          <w:numId w:val="1"/>
        </w:numPr>
        <w:rPr>
          <w:sz w:val="22"/>
        </w:rPr>
      </w:pPr>
      <w:r w:rsidRPr="00D742E4">
        <w:rPr>
          <w:rFonts w:cs="Times New Roman"/>
          <w:color w:val="000000"/>
          <w:sz w:val="22"/>
        </w:rPr>
        <w:t>Critically evaluate scientific reports or accounts presented in the popular media, understand the basic scientific facts related to important contemporary issues (e.g., global warming, genetically modified foods), and ask informed questions about those issues</w:t>
      </w:r>
    </w:p>
    <w:p w:rsidR="0075677D" w:rsidRPr="00D742E4" w:rsidRDefault="0075677D" w:rsidP="0075677D">
      <w:pPr>
        <w:pStyle w:val="ListParagraph"/>
        <w:numPr>
          <w:ilvl w:val="2"/>
          <w:numId w:val="1"/>
        </w:numPr>
        <w:rPr>
          <w:sz w:val="22"/>
        </w:rPr>
      </w:pPr>
      <w:r w:rsidRPr="00D742E4">
        <w:rPr>
          <w:rFonts w:cs="Times"/>
          <w:color w:val="000000"/>
          <w:sz w:val="22"/>
          <w:szCs w:val="23"/>
        </w:rPr>
        <w:t>Evaluate explanations proposed by examining and comparing evidence, pointing out statements that go beyond evidence, and sugg</w:t>
      </w:r>
      <w:r w:rsidR="00D742E4" w:rsidRPr="00D742E4">
        <w:rPr>
          <w:rFonts w:cs="Times"/>
          <w:color w:val="000000"/>
          <w:sz w:val="22"/>
          <w:szCs w:val="23"/>
        </w:rPr>
        <w:t>esting alternative explanations</w:t>
      </w:r>
    </w:p>
    <w:p w:rsidR="0075677D" w:rsidRPr="00D742E4" w:rsidRDefault="0075677D" w:rsidP="0075677D">
      <w:pPr>
        <w:pStyle w:val="ListParagraph"/>
        <w:ind w:left="2160"/>
        <w:rPr>
          <w:sz w:val="22"/>
        </w:rPr>
      </w:pPr>
    </w:p>
    <w:p w:rsidR="0075677D" w:rsidRDefault="0075677D" w:rsidP="0075677D"/>
    <w:p w:rsidR="0075677D" w:rsidRDefault="0075677D" w:rsidP="0075677D"/>
    <w:p w:rsidR="0075677D" w:rsidRPr="00755E32" w:rsidRDefault="0075677D" w:rsidP="0075677D">
      <w:pPr>
        <w:rPr>
          <w:b/>
        </w:rPr>
      </w:pPr>
      <w:r>
        <w:br w:type="page"/>
      </w:r>
      <w:r w:rsidRPr="00755E32">
        <w:rPr>
          <w:b/>
        </w:rPr>
        <w:t>INNOVATE AND ADAPT</w:t>
      </w:r>
    </w:p>
    <w:p w:rsidR="0075677D" w:rsidRDefault="0075677D" w:rsidP="0075677D">
      <w:pPr>
        <w:rPr>
          <w:i/>
        </w:rPr>
      </w:pPr>
      <w:r>
        <w:rPr>
          <w:i/>
        </w:rPr>
        <w:t>Develop</w:t>
      </w:r>
      <w:r w:rsidR="001507FB">
        <w:rPr>
          <w:i/>
        </w:rPr>
        <w:t xml:space="preserve"> novel ideas and approaches</w:t>
      </w:r>
      <w:r>
        <w:rPr>
          <w:i/>
        </w:rPr>
        <w:t xml:space="preserve"> </w:t>
      </w:r>
      <w:r w:rsidR="00FC71A7">
        <w:rPr>
          <w:i/>
        </w:rPr>
        <w:t xml:space="preserve">to scientific inquiry </w:t>
      </w:r>
      <w:r>
        <w:rPr>
          <w:i/>
        </w:rPr>
        <w:t>and respond to expected and unexpected challenges.</w:t>
      </w:r>
    </w:p>
    <w:p w:rsidR="0075677D" w:rsidRPr="00774125" w:rsidRDefault="0075677D" w:rsidP="0075677D">
      <w:pPr>
        <w:rPr>
          <w:i/>
        </w:rPr>
      </w:pPr>
    </w:p>
    <w:p w:rsidR="0075677D" w:rsidRPr="00D742E4" w:rsidRDefault="0075677D" w:rsidP="0075677D">
      <w:pPr>
        <w:pStyle w:val="ListParagraph"/>
        <w:numPr>
          <w:ilvl w:val="0"/>
          <w:numId w:val="2"/>
        </w:numPr>
        <w:rPr>
          <w:i/>
          <w:sz w:val="22"/>
        </w:rPr>
      </w:pPr>
      <w:r w:rsidRPr="00D742E4">
        <w:rPr>
          <w:sz w:val="22"/>
        </w:rPr>
        <w:t>Emerging competency is revealed when students:</w:t>
      </w:r>
    </w:p>
    <w:p w:rsidR="00D742E4" w:rsidRPr="00D742E4" w:rsidRDefault="001507FB" w:rsidP="0075677D">
      <w:pPr>
        <w:pStyle w:val="ListParagraph"/>
        <w:numPr>
          <w:ilvl w:val="0"/>
          <w:numId w:val="5"/>
        </w:numPr>
        <w:rPr>
          <w:i/>
          <w:sz w:val="22"/>
        </w:rPr>
      </w:pPr>
      <w:r w:rsidRPr="00D742E4">
        <w:rPr>
          <w:rFonts w:cs="Times New Roman"/>
          <w:color w:val="000000"/>
          <w:sz w:val="22"/>
          <w:szCs w:val="20"/>
        </w:rPr>
        <w:t>See phenomena in a new way</w:t>
      </w:r>
    </w:p>
    <w:p w:rsidR="001507FB" w:rsidRPr="00D742E4" w:rsidRDefault="00D742E4" w:rsidP="0075677D">
      <w:pPr>
        <w:pStyle w:val="ListParagraph"/>
        <w:numPr>
          <w:ilvl w:val="0"/>
          <w:numId w:val="5"/>
        </w:numPr>
        <w:rPr>
          <w:i/>
          <w:sz w:val="22"/>
        </w:rPr>
      </w:pPr>
      <w:r w:rsidRPr="00D742E4">
        <w:rPr>
          <w:rFonts w:cs="Times New Roman"/>
          <w:color w:val="000000"/>
          <w:sz w:val="22"/>
          <w:szCs w:val="20"/>
        </w:rPr>
        <w:t xml:space="preserve">Apply new techniques of observation, measurement, recording, or analyzing </w:t>
      </w:r>
    </w:p>
    <w:p w:rsidR="001507FB" w:rsidRPr="00D742E4" w:rsidRDefault="001507FB" w:rsidP="0075677D">
      <w:pPr>
        <w:pStyle w:val="ListParagraph"/>
        <w:numPr>
          <w:ilvl w:val="0"/>
          <w:numId w:val="5"/>
        </w:numPr>
        <w:rPr>
          <w:i/>
          <w:sz w:val="22"/>
        </w:rPr>
      </w:pPr>
      <w:r w:rsidRPr="00D742E4">
        <w:rPr>
          <w:rFonts w:cs="Times New Roman"/>
          <w:color w:val="000000"/>
          <w:sz w:val="22"/>
          <w:szCs w:val="20"/>
        </w:rPr>
        <w:t>Find a more efficient or effective way to investigate</w:t>
      </w:r>
    </w:p>
    <w:p w:rsidR="0075677D" w:rsidRPr="00D742E4" w:rsidRDefault="0075677D" w:rsidP="0075677D">
      <w:pPr>
        <w:pStyle w:val="ListParagraph"/>
        <w:numPr>
          <w:ilvl w:val="0"/>
          <w:numId w:val="5"/>
        </w:numPr>
        <w:rPr>
          <w:i/>
          <w:sz w:val="22"/>
        </w:rPr>
      </w:pPr>
      <w:r w:rsidRPr="00D742E4">
        <w:rPr>
          <w:rFonts w:cs="Times New Roman"/>
          <w:color w:val="000000"/>
          <w:sz w:val="22"/>
          <w:szCs w:val="20"/>
        </w:rPr>
        <w:t xml:space="preserve">Refocus a broad or ill-defined </w:t>
      </w:r>
      <w:r w:rsidRPr="00D742E4">
        <w:rPr>
          <w:rFonts w:cs="Times"/>
          <w:color w:val="000000"/>
          <w:sz w:val="22"/>
          <w:szCs w:val="20"/>
        </w:rPr>
        <w:t>question upon independent realization or feedback from others</w:t>
      </w:r>
    </w:p>
    <w:p w:rsidR="0075677D" w:rsidRPr="00D742E4" w:rsidRDefault="0075677D" w:rsidP="0075677D">
      <w:pPr>
        <w:pStyle w:val="ListParagraph"/>
        <w:numPr>
          <w:ilvl w:val="2"/>
          <w:numId w:val="1"/>
        </w:numPr>
        <w:rPr>
          <w:sz w:val="22"/>
        </w:rPr>
      </w:pPr>
      <w:r w:rsidRPr="00D742E4">
        <w:rPr>
          <w:sz w:val="22"/>
        </w:rPr>
        <w:t>Respond thoughtfully and effectively to questions about possible errors or alternative conclusions</w:t>
      </w:r>
    </w:p>
    <w:p w:rsidR="0075677D" w:rsidRPr="00D742E4" w:rsidRDefault="0075677D" w:rsidP="0075677D">
      <w:pPr>
        <w:pStyle w:val="ListParagraph"/>
        <w:numPr>
          <w:ilvl w:val="2"/>
          <w:numId w:val="1"/>
        </w:numPr>
        <w:rPr>
          <w:sz w:val="22"/>
        </w:rPr>
      </w:pPr>
      <w:r w:rsidRPr="00D742E4">
        <w:rPr>
          <w:sz w:val="22"/>
        </w:rPr>
        <w:t>Use conclusions to confirm or refute the original hypotheses, defending reasoning</w:t>
      </w:r>
    </w:p>
    <w:p w:rsidR="0075677D" w:rsidRPr="00D742E4" w:rsidRDefault="0075677D" w:rsidP="0075677D">
      <w:pPr>
        <w:pStyle w:val="ListParagraph"/>
        <w:numPr>
          <w:ilvl w:val="2"/>
          <w:numId w:val="1"/>
        </w:numPr>
        <w:rPr>
          <w:sz w:val="22"/>
        </w:rPr>
      </w:pPr>
      <w:r w:rsidRPr="00D742E4">
        <w:rPr>
          <w:sz w:val="22"/>
        </w:rPr>
        <w:t>Apply inferences and predictions gained from the data to ask and answer new questions</w:t>
      </w:r>
    </w:p>
    <w:p w:rsidR="00D742E4" w:rsidRDefault="00D742E4" w:rsidP="0075677D"/>
    <w:p w:rsidR="0075677D" w:rsidRDefault="0075677D" w:rsidP="0075677D"/>
    <w:p w:rsidR="0075677D" w:rsidRDefault="0075677D" w:rsidP="0075677D"/>
    <w:p w:rsidR="0075677D" w:rsidRPr="00755E32" w:rsidRDefault="0075677D" w:rsidP="0075677D">
      <w:pPr>
        <w:rPr>
          <w:b/>
        </w:rPr>
      </w:pPr>
      <w:r w:rsidRPr="00755E32">
        <w:rPr>
          <w:b/>
        </w:rPr>
        <w:t>WORK STRATEGICALLY</w:t>
      </w:r>
    </w:p>
    <w:p w:rsidR="0075677D" w:rsidRPr="009E03E4" w:rsidRDefault="0075677D" w:rsidP="0075677D">
      <w:pPr>
        <w:rPr>
          <w:i/>
        </w:rPr>
      </w:pPr>
      <w:r>
        <w:rPr>
          <w:i/>
        </w:rPr>
        <w:t>Make and act on deliberate choices about what to do, when and how to do it, and how best to negotiate challenges along the way.</w:t>
      </w:r>
    </w:p>
    <w:p w:rsidR="0075677D" w:rsidRPr="00D742E4" w:rsidRDefault="0075677D" w:rsidP="0075677D">
      <w:pPr>
        <w:rPr>
          <w:sz w:val="22"/>
        </w:rPr>
      </w:pPr>
    </w:p>
    <w:p w:rsidR="0075677D" w:rsidRPr="00D742E4" w:rsidRDefault="0075677D" w:rsidP="0075677D">
      <w:pPr>
        <w:pStyle w:val="ListParagraph"/>
        <w:numPr>
          <w:ilvl w:val="0"/>
          <w:numId w:val="3"/>
        </w:numPr>
        <w:rPr>
          <w:sz w:val="22"/>
        </w:rPr>
      </w:pPr>
      <w:r w:rsidRPr="00D742E4">
        <w:rPr>
          <w:sz w:val="22"/>
        </w:rPr>
        <w:t>Emerging competency is revealed when students:</w:t>
      </w:r>
    </w:p>
    <w:p w:rsidR="0075677D" w:rsidRPr="00D742E4" w:rsidRDefault="0075677D" w:rsidP="0075677D">
      <w:pPr>
        <w:pStyle w:val="ListParagraph"/>
        <w:numPr>
          <w:ilvl w:val="0"/>
          <w:numId w:val="4"/>
        </w:numPr>
        <w:rPr>
          <w:sz w:val="22"/>
        </w:rPr>
      </w:pPr>
      <w:r w:rsidRPr="00D742E4">
        <w:rPr>
          <w:sz w:val="22"/>
        </w:rPr>
        <w:t>Develop an experimental “plan of action” that is likely to yield the results sought</w:t>
      </w:r>
    </w:p>
    <w:p w:rsidR="0075677D" w:rsidRPr="00D742E4" w:rsidRDefault="0075677D" w:rsidP="0075677D">
      <w:pPr>
        <w:pStyle w:val="ListParagraph"/>
        <w:numPr>
          <w:ilvl w:val="0"/>
          <w:numId w:val="4"/>
        </w:numPr>
        <w:rPr>
          <w:sz w:val="22"/>
        </w:rPr>
      </w:pPr>
      <w:r w:rsidRPr="00D742E4">
        <w:rPr>
          <w:sz w:val="22"/>
        </w:rPr>
        <w:t>Predict likely challenges or errors and make adjustments to avoid or overcome them</w:t>
      </w:r>
    </w:p>
    <w:p w:rsidR="0075677D" w:rsidRPr="00D742E4" w:rsidRDefault="0075677D" w:rsidP="0075677D">
      <w:pPr>
        <w:pStyle w:val="ListParagraph"/>
        <w:numPr>
          <w:ilvl w:val="0"/>
          <w:numId w:val="4"/>
        </w:numPr>
        <w:rPr>
          <w:sz w:val="22"/>
        </w:rPr>
      </w:pPr>
      <w:r w:rsidRPr="00D742E4">
        <w:rPr>
          <w:sz w:val="22"/>
        </w:rPr>
        <w:t>Consider and explain various possible paths to achieving a scientific goal, defending the choice of which path to pursue</w:t>
      </w:r>
    </w:p>
    <w:p w:rsidR="0075677D" w:rsidRPr="00D742E4" w:rsidRDefault="0075677D" w:rsidP="0075677D">
      <w:pPr>
        <w:pStyle w:val="ListParagraph"/>
        <w:numPr>
          <w:ilvl w:val="0"/>
          <w:numId w:val="4"/>
        </w:numPr>
        <w:rPr>
          <w:sz w:val="22"/>
        </w:rPr>
      </w:pPr>
      <w:r w:rsidRPr="00D742E4">
        <w:rPr>
          <w:sz w:val="22"/>
        </w:rPr>
        <w:t xml:space="preserve">Identify and prioritize questions to answer, steps to take, resources to consult </w:t>
      </w:r>
    </w:p>
    <w:p w:rsidR="0075677D" w:rsidRPr="00D742E4" w:rsidRDefault="0075677D" w:rsidP="0075677D">
      <w:pPr>
        <w:pStyle w:val="ListParagraph"/>
        <w:numPr>
          <w:ilvl w:val="0"/>
          <w:numId w:val="4"/>
        </w:numPr>
        <w:rPr>
          <w:sz w:val="22"/>
        </w:rPr>
      </w:pPr>
      <w:r w:rsidRPr="00D742E4">
        <w:rPr>
          <w:sz w:val="22"/>
        </w:rPr>
        <w:t xml:space="preserve">Rethink approaches based on new information gained </w:t>
      </w:r>
      <w:r w:rsidR="00D742E4">
        <w:rPr>
          <w:sz w:val="22"/>
        </w:rPr>
        <w:t>new ideas raised</w:t>
      </w:r>
    </w:p>
    <w:p w:rsidR="0075677D" w:rsidRPr="00D742E4" w:rsidRDefault="0075677D" w:rsidP="0075677D">
      <w:pPr>
        <w:pStyle w:val="ListParagraph"/>
        <w:numPr>
          <w:ilvl w:val="0"/>
          <w:numId w:val="4"/>
        </w:numPr>
        <w:rPr>
          <w:sz w:val="22"/>
        </w:rPr>
      </w:pPr>
      <w:r w:rsidRPr="00D742E4">
        <w:rPr>
          <w:sz w:val="22"/>
        </w:rPr>
        <w:t>Use time and resources effectively</w:t>
      </w:r>
    </w:p>
    <w:p w:rsidR="0075677D" w:rsidRPr="00D742E4" w:rsidRDefault="0075677D" w:rsidP="0075677D">
      <w:pPr>
        <w:pStyle w:val="ListParagraph"/>
        <w:numPr>
          <w:ilvl w:val="0"/>
          <w:numId w:val="4"/>
        </w:numPr>
        <w:rPr>
          <w:sz w:val="22"/>
        </w:rPr>
      </w:pPr>
      <w:r w:rsidRPr="00D742E4">
        <w:rPr>
          <w:sz w:val="22"/>
        </w:rPr>
        <w:t xml:space="preserve">Create and use opportunities to build upon personal strengths and minimize weaknesses in order to achieve goals </w:t>
      </w:r>
    </w:p>
    <w:p w:rsidR="0075677D" w:rsidRPr="00D742E4" w:rsidRDefault="0075677D" w:rsidP="0075677D">
      <w:pPr>
        <w:pStyle w:val="ListParagraph"/>
        <w:numPr>
          <w:ilvl w:val="0"/>
          <w:numId w:val="4"/>
        </w:numPr>
        <w:rPr>
          <w:sz w:val="22"/>
        </w:rPr>
      </w:pPr>
      <w:r w:rsidRPr="00D742E4">
        <w:rPr>
          <w:sz w:val="22"/>
        </w:rPr>
        <w:t xml:space="preserve">Develop, implement, and adjust processes and procedures </w:t>
      </w:r>
      <w:r w:rsidR="00D742E4">
        <w:rPr>
          <w:sz w:val="22"/>
        </w:rPr>
        <w:t>to</w:t>
      </w:r>
      <w:r w:rsidRPr="00D742E4">
        <w:rPr>
          <w:sz w:val="22"/>
        </w:rPr>
        <w:t xml:space="preserve"> enhance </w:t>
      </w:r>
      <w:r w:rsidR="00D742E4">
        <w:rPr>
          <w:sz w:val="22"/>
        </w:rPr>
        <w:t xml:space="preserve">effectiveness </w:t>
      </w:r>
    </w:p>
    <w:p w:rsidR="0075677D" w:rsidRPr="00D742E4" w:rsidRDefault="0075677D" w:rsidP="0075677D">
      <w:pPr>
        <w:pStyle w:val="ListParagraph"/>
        <w:numPr>
          <w:ilvl w:val="0"/>
          <w:numId w:val="4"/>
        </w:numPr>
        <w:rPr>
          <w:sz w:val="22"/>
        </w:rPr>
      </w:pPr>
      <w:r w:rsidRPr="00D742E4">
        <w:rPr>
          <w:sz w:val="22"/>
        </w:rPr>
        <w:t>Develop and enhance relationships that foster productiveness</w:t>
      </w:r>
    </w:p>
    <w:p w:rsidR="0075677D" w:rsidRPr="00D742E4" w:rsidRDefault="0075677D" w:rsidP="0075677D">
      <w:pPr>
        <w:pStyle w:val="ListParagraph"/>
        <w:numPr>
          <w:ilvl w:val="0"/>
          <w:numId w:val="4"/>
        </w:numPr>
        <w:rPr>
          <w:sz w:val="22"/>
        </w:rPr>
      </w:pPr>
      <w:r w:rsidRPr="00D742E4">
        <w:rPr>
          <w:sz w:val="22"/>
        </w:rPr>
        <w:t xml:space="preserve">Extend </w:t>
      </w:r>
      <w:r w:rsidR="00D742E4">
        <w:rPr>
          <w:sz w:val="22"/>
        </w:rPr>
        <w:t>procedures, strategies, and ideas that work in one situation to other situations, to maximize productivity</w:t>
      </w:r>
    </w:p>
    <w:p w:rsidR="0075677D" w:rsidRPr="00D742E4" w:rsidRDefault="0075677D" w:rsidP="0075677D">
      <w:pPr>
        <w:pStyle w:val="ListParagraph"/>
        <w:numPr>
          <w:ilvl w:val="0"/>
          <w:numId w:val="4"/>
        </w:numPr>
        <w:rPr>
          <w:sz w:val="22"/>
        </w:rPr>
      </w:pPr>
      <w:r w:rsidRPr="00D742E4">
        <w:rPr>
          <w:sz w:val="22"/>
        </w:rPr>
        <w:t>Identify new learning that is required</w:t>
      </w:r>
      <w:r w:rsidR="00D742E4">
        <w:rPr>
          <w:sz w:val="22"/>
        </w:rPr>
        <w:t xml:space="preserve"> and devise ways to gain it</w:t>
      </w:r>
    </w:p>
    <w:p w:rsidR="0075677D" w:rsidRPr="00D742E4" w:rsidRDefault="0075677D" w:rsidP="0075677D">
      <w:pPr>
        <w:rPr>
          <w:sz w:val="22"/>
        </w:rPr>
      </w:pPr>
    </w:p>
    <w:p w:rsidR="0075677D" w:rsidRPr="00765EAC" w:rsidRDefault="0075677D" w:rsidP="0075677D">
      <w:pPr>
        <w:rPr>
          <w:b/>
        </w:rPr>
      </w:pPr>
      <w:r>
        <w:br w:type="page"/>
      </w:r>
      <w:r w:rsidRPr="00765EAC">
        <w:rPr>
          <w:b/>
        </w:rPr>
        <w:t>COMMUNICATE</w:t>
      </w:r>
    </w:p>
    <w:p w:rsidR="0075677D" w:rsidRDefault="0075677D" w:rsidP="0075677D">
      <w:pPr>
        <w:rPr>
          <w:i/>
        </w:rPr>
      </w:pPr>
      <w:r>
        <w:rPr>
          <w:i/>
        </w:rPr>
        <w:t>Communicate scientific information and ideas clearly and effectively, adjusting to address different audiences and purposes.</w:t>
      </w:r>
    </w:p>
    <w:p w:rsidR="0075677D" w:rsidRDefault="0075677D" w:rsidP="0075677D">
      <w:pPr>
        <w:ind w:left="720"/>
        <w:rPr>
          <w:i/>
        </w:rPr>
      </w:pPr>
    </w:p>
    <w:p w:rsidR="0075677D" w:rsidRPr="002327CA" w:rsidRDefault="0075677D" w:rsidP="0075677D">
      <w:pPr>
        <w:pStyle w:val="ListParagraph"/>
        <w:numPr>
          <w:ilvl w:val="1"/>
          <w:numId w:val="1"/>
        </w:numPr>
        <w:rPr>
          <w:sz w:val="22"/>
        </w:rPr>
      </w:pPr>
      <w:r w:rsidRPr="002327CA">
        <w:rPr>
          <w:sz w:val="22"/>
        </w:rPr>
        <w:t>Emerging competency is revealed when students:</w:t>
      </w:r>
    </w:p>
    <w:p w:rsidR="0075677D" w:rsidRPr="002327CA" w:rsidRDefault="0075677D" w:rsidP="0075677D">
      <w:pPr>
        <w:pStyle w:val="ListParagraph"/>
        <w:numPr>
          <w:ilvl w:val="2"/>
          <w:numId w:val="1"/>
        </w:numPr>
        <w:rPr>
          <w:sz w:val="22"/>
        </w:rPr>
      </w:pPr>
      <w:r w:rsidRPr="002327CA">
        <w:rPr>
          <w:sz w:val="22"/>
        </w:rPr>
        <w:t>Use accurate scientific language to communicate information and ideas</w:t>
      </w:r>
    </w:p>
    <w:p w:rsidR="0075677D" w:rsidRPr="002327CA" w:rsidRDefault="0075677D" w:rsidP="0075677D">
      <w:pPr>
        <w:pStyle w:val="ListParagraph"/>
        <w:widowControl w:val="0"/>
        <w:numPr>
          <w:ilvl w:val="2"/>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rPr>
      </w:pPr>
      <w:r w:rsidRPr="002327CA">
        <w:rPr>
          <w:rFonts w:cs="Times New Roman"/>
          <w:color w:val="000000"/>
          <w:sz w:val="22"/>
        </w:rPr>
        <w:t>Communicate and defend a scientific argument</w:t>
      </w:r>
    </w:p>
    <w:p w:rsidR="0075677D" w:rsidRPr="002327CA" w:rsidRDefault="0075677D" w:rsidP="0075677D">
      <w:pPr>
        <w:pStyle w:val="ListParagraph"/>
        <w:numPr>
          <w:ilvl w:val="2"/>
          <w:numId w:val="1"/>
        </w:numPr>
        <w:rPr>
          <w:sz w:val="22"/>
        </w:rPr>
      </w:pPr>
      <w:r w:rsidRPr="002327CA">
        <w:rPr>
          <w:rFonts w:cs="Times"/>
          <w:color w:val="000000"/>
          <w:sz w:val="22"/>
          <w:szCs w:val="23"/>
        </w:rPr>
        <w:t xml:space="preserve">Defend scientific conclusions persuasively, providing detail on </w:t>
      </w:r>
      <w:r w:rsidR="002327CA">
        <w:rPr>
          <w:rFonts w:cs="Times"/>
          <w:color w:val="000000"/>
          <w:sz w:val="22"/>
          <w:szCs w:val="23"/>
        </w:rPr>
        <w:t xml:space="preserve">the information and the thinking </w:t>
      </w:r>
      <w:r w:rsidRPr="002327CA">
        <w:rPr>
          <w:rFonts w:cs="Times"/>
          <w:color w:val="000000"/>
          <w:sz w:val="22"/>
          <w:szCs w:val="23"/>
        </w:rPr>
        <w:t xml:space="preserve">that resulted in </w:t>
      </w:r>
      <w:r w:rsidR="002327CA">
        <w:rPr>
          <w:rFonts w:cs="Times"/>
          <w:color w:val="000000"/>
          <w:sz w:val="22"/>
          <w:szCs w:val="23"/>
        </w:rPr>
        <w:t xml:space="preserve">the </w:t>
      </w:r>
      <w:r w:rsidRPr="002327CA">
        <w:rPr>
          <w:rFonts w:cs="Times"/>
          <w:color w:val="000000"/>
          <w:sz w:val="22"/>
          <w:szCs w:val="23"/>
        </w:rPr>
        <w:t>conclusions</w:t>
      </w:r>
    </w:p>
    <w:p w:rsidR="0075677D" w:rsidRPr="002327CA" w:rsidRDefault="0075677D" w:rsidP="0075677D">
      <w:pPr>
        <w:pStyle w:val="ListParagraph"/>
        <w:numPr>
          <w:ilvl w:val="2"/>
          <w:numId w:val="1"/>
        </w:numPr>
        <w:rPr>
          <w:sz w:val="22"/>
        </w:rPr>
      </w:pPr>
      <w:r w:rsidRPr="002327CA">
        <w:rPr>
          <w:sz w:val="22"/>
        </w:rPr>
        <w:t>Employ a variety of media for sharing scientific information and ideas, including written prose, oral presentations, interactive discussions, visual media, and digital media</w:t>
      </w:r>
    </w:p>
    <w:p w:rsidR="0075677D" w:rsidRPr="002327CA" w:rsidRDefault="0075677D" w:rsidP="0075677D">
      <w:pPr>
        <w:pStyle w:val="ListParagraph"/>
        <w:numPr>
          <w:ilvl w:val="2"/>
          <w:numId w:val="1"/>
        </w:numPr>
        <w:rPr>
          <w:sz w:val="22"/>
        </w:rPr>
      </w:pPr>
      <w:r w:rsidRPr="002327CA">
        <w:rPr>
          <w:sz w:val="22"/>
        </w:rPr>
        <w:t>Choose structures for communication based on the purpose of that communication (e.g. a lab report to share experimental results and conclusions, an illustrated text to explain a scientific phenomenon, an illustrated oral presentation to persuade an audience to take action on an issue)</w:t>
      </w:r>
    </w:p>
    <w:p w:rsidR="0075677D" w:rsidRPr="002327CA" w:rsidRDefault="0075677D" w:rsidP="0075677D">
      <w:pPr>
        <w:pStyle w:val="ListParagraph"/>
        <w:numPr>
          <w:ilvl w:val="2"/>
          <w:numId w:val="1"/>
        </w:numPr>
        <w:rPr>
          <w:sz w:val="22"/>
        </w:rPr>
      </w:pPr>
      <w:r w:rsidRPr="002327CA">
        <w:rPr>
          <w:sz w:val="22"/>
        </w:rPr>
        <w:t>Adjust vocabulary, emphasis, and level of detail to address the knowledge-level, interests, and openness of various audiences</w:t>
      </w:r>
    </w:p>
    <w:p w:rsidR="0075677D" w:rsidRPr="002327CA" w:rsidRDefault="0075677D" w:rsidP="0075677D">
      <w:pPr>
        <w:pStyle w:val="ListParagraph"/>
        <w:numPr>
          <w:ilvl w:val="2"/>
          <w:numId w:val="6"/>
        </w:numPr>
        <w:rPr>
          <w:sz w:val="22"/>
        </w:rPr>
      </w:pPr>
      <w:r w:rsidRPr="002327CA">
        <w:rPr>
          <w:rFonts w:cs="Times"/>
          <w:color w:val="000000"/>
          <w:sz w:val="22"/>
          <w:szCs w:val="23"/>
        </w:rPr>
        <w:t>Share results of an investigation in sufficient detail so that data may be combined with data from other</w:t>
      </w:r>
      <w:r w:rsidR="008265F0">
        <w:rPr>
          <w:rFonts w:cs="Times"/>
          <w:color w:val="000000"/>
          <w:sz w:val="22"/>
          <w:szCs w:val="23"/>
        </w:rPr>
        <w:t xml:space="preserve"> investigations</w:t>
      </w:r>
      <w:r w:rsidRPr="002327CA">
        <w:rPr>
          <w:rFonts w:cs="Times"/>
          <w:color w:val="000000"/>
          <w:sz w:val="22"/>
          <w:szCs w:val="23"/>
        </w:rPr>
        <w:t xml:space="preserve"> and analyzed further</w:t>
      </w:r>
    </w:p>
    <w:p w:rsidR="0075677D" w:rsidRPr="002327CA" w:rsidRDefault="0075677D" w:rsidP="0075677D">
      <w:pPr>
        <w:pStyle w:val="ListParagraph"/>
        <w:numPr>
          <w:ilvl w:val="2"/>
          <w:numId w:val="6"/>
        </w:numPr>
        <w:rPr>
          <w:sz w:val="22"/>
        </w:rPr>
      </w:pPr>
      <w:r w:rsidRPr="002327CA">
        <w:rPr>
          <w:rFonts w:cs="Times"/>
          <w:color w:val="000000"/>
          <w:sz w:val="22"/>
          <w:szCs w:val="23"/>
        </w:rPr>
        <w:t>Respond to questions and challenges, defending the scientific thinking that resulted in conclusions or adjusting that thinking to reflect new ideas</w:t>
      </w:r>
    </w:p>
    <w:p w:rsidR="0075677D" w:rsidRPr="002327CA" w:rsidRDefault="0075677D" w:rsidP="0075677D">
      <w:pPr>
        <w:pStyle w:val="ListParagraph"/>
        <w:numPr>
          <w:ilvl w:val="2"/>
          <w:numId w:val="6"/>
        </w:numPr>
        <w:rPr>
          <w:sz w:val="22"/>
        </w:rPr>
      </w:pPr>
      <w:r w:rsidRPr="002327CA">
        <w:rPr>
          <w:rFonts w:cs="Times"/>
          <w:color w:val="000000"/>
          <w:sz w:val="22"/>
          <w:szCs w:val="23"/>
        </w:rPr>
        <w:t>Engage in scientific discourse, building both personal and shared understanding</w:t>
      </w:r>
    </w:p>
    <w:p w:rsidR="0075677D" w:rsidRPr="002327CA" w:rsidRDefault="0075677D" w:rsidP="0075677D">
      <w:pPr>
        <w:pStyle w:val="ListParagraph"/>
        <w:numPr>
          <w:ilvl w:val="2"/>
          <w:numId w:val="6"/>
        </w:numPr>
        <w:rPr>
          <w:sz w:val="22"/>
        </w:rPr>
      </w:pPr>
      <w:r w:rsidRPr="002327CA">
        <w:rPr>
          <w:sz w:val="22"/>
        </w:rPr>
        <w:t>Create and explain charts, graphs, maps, and other visual representations to illustrate processes, connections, and relationships</w:t>
      </w:r>
    </w:p>
    <w:p w:rsidR="0075677D" w:rsidRDefault="0075677D" w:rsidP="0075677D"/>
    <w:p w:rsidR="00817859" w:rsidRPr="00765EAC" w:rsidRDefault="00817859" w:rsidP="00817859">
      <w:pPr>
        <w:rPr>
          <w:b/>
        </w:rPr>
      </w:pPr>
      <w:r>
        <w:br w:type="page"/>
      </w:r>
      <w:r w:rsidRPr="00765EAC">
        <w:rPr>
          <w:b/>
        </w:rPr>
        <w:t xml:space="preserve">CONTRIBUTE </w:t>
      </w:r>
    </w:p>
    <w:p w:rsidR="00817859" w:rsidRDefault="00817859" w:rsidP="00817859">
      <w:pPr>
        <w:rPr>
          <w:i/>
        </w:rPr>
      </w:pPr>
      <w:r>
        <w:rPr>
          <w:i/>
        </w:rPr>
        <w:t>Work effectively as an individual</w:t>
      </w:r>
      <w:r w:rsidR="00FC71A7">
        <w:rPr>
          <w:i/>
        </w:rPr>
        <w:t xml:space="preserve">, </w:t>
      </w:r>
      <w:r>
        <w:rPr>
          <w:i/>
        </w:rPr>
        <w:t>a member of a team</w:t>
      </w:r>
      <w:r w:rsidR="00FC71A7">
        <w:rPr>
          <w:i/>
        </w:rPr>
        <w:t>, and a member of society</w:t>
      </w:r>
      <w:r>
        <w:rPr>
          <w:i/>
        </w:rPr>
        <w:t xml:space="preserve"> to build scientific communities that support a shared commitment to excellence in inquiry, analysis, interpretation, and communication</w:t>
      </w:r>
      <w:r w:rsidR="00FC71A7">
        <w:rPr>
          <w:i/>
        </w:rPr>
        <w:t>; and to build a better society</w:t>
      </w:r>
      <w:r>
        <w:rPr>
          <w:i/>
        </w:rPr>
        <w:t>.</w:t>
      </w:r>
    </w:p>
    <w:p w:rsidR="00817859" w:rsidRDefault="00817859" w:rsidP="00817859">
      <w:pPr>
        <w:ind w:left="720"/>
        <w:rPr>
          <w:i/>
        </w:rPr>
      </w:pPr>
    </w:p>
    <w:p w:rsidR="00817859" w:rsidRPr="00E33227" w:rsidRDefault="00817859" w:rsidP="00817859">
      <w:pPr>
        <w:pStyle w:val="ListParagraph"/>
        <w:numPr>
          <w:ilvl w:val="1"/>
          <w:numId w:val="1"/>
        </w:numPr>
        <w:rPr>
          <w:sz w:val="22"/>
        </w:rPr>
      </w:pPr>
      <w:r w:rsidRPr="00E33227">
        <w:rPr>
          <w:sz w:val="22"/>
        </w:rPr>
        <w:t>Emerging competency is revealed when students:</w:t>
      </w:r>
    </w:p>
    <w:p w:rsidR="00817859" w:rsidRPr="00E33227" w:rsidRDefault="00817859" w:rsidP="00817859">
      <w:pPr>
        <w:pStyle w:val="ListParagraph"/>
        <w:numPr>
          <w:ilvl w:val="2"/>
          <w:numId w:val="1"/>
        </w:numPr>
        <w:rPr>
          <w:sz w:val="22"/>
        </w:rPr>
      </w:pPr>
      <w:r w:rsidRPr="00E33227">
        <w:rPr>
          <w:sz w:val="22"/>
        </w:rPr>
        <w:t>Balance independence and teamwork</w:t>
      </w:r>
    </w:p>
    <w:p w:rsidR="00817859" w:rsidRPr="00E33227" w:rsidRDefault="00817859" w:rsidP="00817859">
      <w:pPr>
        <w:pStyle w:val="ListParagraph"/>
        <w:numPr>
          <w:ilvl w:val="2"/>
          <w:numId w:val="1"/>
        </w:numPr>
        <w:rPr>
          <w:sz w:val="22"/>
        </w:rPr>
      </w:pPr>
      <w:r w:rsidRPr="00E33227">
        <w:rPr>
          <w:sz w:val="22"/>
        </w:rPr>
        <w:t>Make sound decisions about when to hold their ground and when to compromise for the consensus of the group</w:t>
      </w:r>
    </w:p>
    <w:p w:rsidR="00817859" w:rsidRPr="00E33227" w:rsidRDefault="00817859" w:rsidP="00817859">
      <w:pPr>
        <w:pStyle w:val="ListParagraph"/>
        <w:numPr>
          <w:ilvl w:val="2"/>
          <w:numId w:val="1"/>
        </w:numPr>
        <w:rPr>
          <w:sz w:val="22"/>
        </w:rPr>
      </w:pPr>
      <w:r w:rsidRPr="00E33227">
        <w:rPr>
          <w:rFonts w:cs="Times New Roman"/>
          <w:color w:val="000000"/>
          <w:sz w:val="22"/>
          <w:szCs w:val="20"/>
        </w:rPr>
        <w:t>Work effectively with others to carry out experiments and other investigations</w:t>
      </w:r>
    </w:p>
    <w:p w:rsidR="00817859" w:rsidRPr="00E33227" w:rsidRDefault="00817859" w:rsidP="00817859">
      <w:pPr>
        <w:pStyle w:val="ListParagraph"/>
        <w:numPr>
          <w:ilvl w:val="2"/>
          <w:numId w:val="1"/>
        </w:numPr>
        <w:rPr>
          <w:sz w:val="22"/>
        </w:rPr>
      </w:pPr>
      <w:r w:rsidRPr="00E33227">
        <w:rPr>
          <w:sz w:val="22"/>
        </w:rPr>
        <w:t>Engage in collaborative discussions designed to build and extend scientific understanding</w:t>
      </w:r>
    </w:p>
    <w:p w:rsidR="00817859" w:rsidRPr="00E33227" w:rsidRDefault="00817859" w:rsidP="00817859">
      <w:pPr>
        <w:pStyle w:val="ListParagraph"/>
        <w:numPr>
          <w:ilvl w:val="2"/>
          <w:numId w:val="1"/>
        </w:numPr>
        <w:rPr>
          <w:sz w:val="22"/>
        </w:rPr>
      </w:pPr>
      <w:r w:rsidRPr="00E33227">
        <w:rPr>
          <w:sz w:val="22"/>
        </w:rPr>
        <w:t>Provide feedback to peers, based in a shared understanding of scientific principles</w:t>
      </w:r>
    </w:p>
    <w:p w:rsidR="00817859" w:rsidRPr="00E33227" w:rsidRDefault="00817859" w:rsidP="00817859">
      <w:pPr>
        <w:pStyle w:val="ListParagraph"/>
        <w:numPr>
          <w:ilvl w:val="2"/>
          <w:numId w:val="1"/>
        </w:numPr>
        <w:rPr>
          <w:sz w:val="22"/>
        </w:rPr>
      </w:pPr>
      <w:r w:rsidRPr="00E33227">
        <w:rPr>
          <w:sz w:val="22"/>
        </w:rPr>
        <w:t>Divide work among team members based on an understanding of the task at hand, as well as an appreciation of the skills, interests, and needs of each team member</w:t>
      </w:r>
    </w:p>
    <w:p w:rsidR="00817859" w:rsidRPr="00E33227" w:rsidRDefault="00817859" w:rsidP="00817859">
      <w:pPr>
        <w:pStyle w:val="ListParagraph"/>
        <w:numPr>
          <w:ilvl w:val="2"/>
          <w:numId w:val="1"/>
        </w:numPr>
        <w:rPr>
          <w:sz w:val="22"/>
        </w:rPr>
      </w:pPr>
      <w:r w:rsidRPr="00E33227">
        <w:rPr>
          <w:sz w:val="22"/>
        </w:rPr>
        <w:t>Identify their own interests, strengths, and weaknesses and balance them when choosing roles in group work</w:t>
      </w:r>
    </w:p>
    <w:p w:rsidR="00817859" w:rsidRPr="00E33227" w:rsidRDefault="00817859" w:rsidP="00817859">
      <w:pPr>
        <w:pStyle w:val="ListParagraph"/>
        <w:numPr>
          <w:ilvl w:val="2"/>
          <w:numId w:val="1"/>
        </w:numPr>
        <w:rPr>
          <w:sz w:val="22"/>
        </w:rPr>
      </w:pPr>
      <w:r w:rsidRPr="00E33227">
        <w:rPr>
          <w:sz w:val="22"/>
        </w:rPr>
        <w:t>Facilitate the work of team members</w:t>
      </w:r>
    </w:p>
    <w:p w:rsidR="00817859" w:rsidRPr="00E33227" w:rsidRDefault="00817859" w:rsidP="00817859">
      <w:pPr>
        <w:pStyle w:val="ListParagraph"/>
        <w:numPr>
          <w:ilvl w:val="2"/>
          <w:numId w:val="1"/>
        </w:numPr>
        <w:rPr>
          <w:sz w:val="22"/>
        </w:rPr>
      </w:pPr>
      <w:r w:rsidRPr="00E33227">
        <w:rPr>
          <w:sz w:val="22"/>
        </w:rPr>
        <w:t xml:space="preserve">Build a shared sense of responsibility and initiative </w:t>
      </w:r>
    </w:p>
    <w:p w:rsidR="00817859" w:rsidRPr="00E33227" w:rsidRDefault="00817859" w:rsidP="00817859">
      <w:pPr>
        <w:pStyle w:val="ListParagraph"/>
        <w:numPr>
          <w:ilvl w:val="2"/>
          <w:numId w:val="1"/>
        </w:numPr>
        <w:rPr>
          <w:sz w:val="22"/>
        </w:rPr>
      </w:pPr>
      <w:r w:rsidRPr="00E33227">
        <w:rPr>
          <w:sz w:val="22"/>
        </w:rPr>
        <w:t>Assert their own ideas and challenge the ideas of others, while demonstrating respect for the ideas and personalities of others</w:t>
      </w:r>
    </w:p>
    <w:p w:rsidR="00755E32" w:rsidRPr="00E33227" w:rsidRDefault="00817859" w:rsidP="00817859">
      <w:pPr>
        <w:pStyle w:val="ListParagraph"/>
        <w:numPr>
          <w:ilvl w:val="2"/>
          <w:numId w:val="1"/>
        </w:numPr>
        <w:rPr>
          <w:sz w:val="22"/>
        </w:rPr>
      </w:pPr>
      <w:r w:rsidRPr="00E33227">
        <w:rPr>
          <w:sz w:val="22"/>
        </w:rPr>
        <w:t>Inspire others to work more intelligently, efficiently, and purposefully</w:t>
      </w:r>
    </w:p>
    <w:p w:rsidR="001507FB" w:rsidRPr="00E33227" w:rsidRDefault="001507FB" w:rsidP="001507FB">
      <w:pPr>
        <w:pStyle w:val="ListParagraph"/>
        <w:numPr>
          <w:ilvl w:val="2"/>
          <w:numId w:val="1"/>
        </w:numPr>
        <w:rPr>
          <w:sz w:val="22"/>
        </w:rPr>
      </w:pPr>
      <w:r w:rsidRPr="00E33227">
        <w:rPr>
          <w:rFonts w:cs="Times"/>
          <w:sz w:val="22"/>
          <w:szCs w:val="32"/>
        </w:rPr>
        <w:t>Identify and clarify issues where scientists or citizens need to make ethical and scientific judgments, and explain why these judgments are necessary, what their personal judgment would be in each situation, and what the implications would be for the approach they would take</w:t>
      </w:r>
    </w:p>
    <w:p w:rsidR="001507FB" w:rsidRPr="00E33227" w:rsidRDefault="001507FB" w:rsidP="001507FB">
      <w:pPr>
        <w:pStyle w:val="ListParagraph"/>
        <w:numPr>
          <w:ilvl w:val="2"/>
          <w:numId w:val="1"/>
        </w:numPr>
        <w:rPr>
          <w:sz w:val="22"/>
        </w:rPr>
      </w:pPr>
      <w:r w:rsidRPr="00E33227">
        <w:rPr>
          <w:rFonts w:cs="Times New Roman"/>
          <w:sz w:val="22"/>
          <w:szCs w:val="20"/>
        </w:rPr>
        <w:t xml:space="preserve">Make and defend informed choices as an individual and as a member of society about the use of resources, reflecting an understanding of local </w:t>
      </w:r>
      <w:r w:rsidR="00E33227">
        <w:rPr>
          <w:rFonts w:cs="Times New Roman"/>
          <w:sz w:val="22"/>
          <w:szCs w:val="20"/>
        </w:rPr>
        <w:t>and global environmental issues, as well as of our interdependent world</w:t>
      </w:r>
    </w:p>
    <w:p w:rsidR="001507FB" w:rsidRPr="00E33227" w:rsidRDefault="001507FB" w:rsidP="001507FB">
      <w:pPr>
        <w:pStyle w:val="ListParagraph"/>
        <w:numPr>
          <w:ilvl w:val="2"/>
          <w:numId w:val="1"/>
        </w:numPr>
        <w:rPr>
          <w:sz w:val="22"/>
        </w:rPr>
      </w:pPr>
      <w:r w:rsidRPr="00E33227">
        <w:rPr>
          <w:rFonts w:cs="Times New Roman"/>
          <w:sz w:val="22"/>
        </w:rPr>
        <w:t xml:space="preserve">As a consumer, make decisions and take action that reflect an accurate appraisal of the value of scientific information provided to support that product  </w:t>
      </w:r>
    </w:p>
    <w:p w:rsidR="001507FB" w:rsidRPr="00257003" w:rsidRDefault="001507FB" w:rsidP="00D67B07">
      <w:pPr>
        <w:pStyle w:val="ListParagraph"/>
        <w:ind w:left="2160"/>
      </w:pPr>
    </w:p>
    <w:p w:rsidR="00237952" w:rsidRDefault="00237952">
      <w:pPr>
        <w:pStyle w:val="ListParagraph"/>
        <w:ind w:left="2160"/>
      </w:pPr>
    </w:p>
    <w:p w:rsidR="00755E32" w:rsidRPr="00755E32" w:rsidRDefault="00755E32" w:rsidP="00755E32">
      <w:pPr>
        <w:rPr>
          <w:b/>
        </w:rPr>
      </w:pPr>
      <w:r>
        <w:br w:type="page"/>
      </w:r>
      <w:r w:rsidRPr="00755E32">
        <w:rPr>
          <w:b/>
        </w:rPr>
        <w:t>SELF-ASSESS and SELF-ADJUST</w:t>
      </w:r>
    </w:p>
    <w:p w:rsidR="00674AA4" w:rsidRPr="00674AA4" w:rsidRDefault="00B61E54">
      <w:pPr>
        <w:rPr>
          <w:i/>
        </w:rPr>
      </w:pPr>
      <w:r w:rsidRPr="00B61E54">
        <w:rPr>
          <w:i/>
        </w:rPr>
        <w:t>Pro-actively seek feedback, assess progress and performance all along the way, and make timely and appropriate adjustments, based on gaps between goals and results.</w:t>
      </w:r>
    </w:p>
    <w:p w:rsidR="00674AA4" w:rsidRDefault="00674AA4"/>
    <w:p w:rsidR="00674AA4" w:rsidRPr="00E33227" w:rsidRDefault="00674AA4" w:rsidP="00674AA4">
      <w:pPr>
        <w:pStyle w:val="ListParagraph"/>
        <w:numPr>
          <w:ilvl w:val="1"/>
          <w:numId w:val="1"/>
        </w:numPr>
        <w:rPr>
          <w:sz w:val="22"/>
        </w:rPr>
      </w:pPr>
      <w:r w:rsidRPr="00E33227">
        <w:rPr>
          <w:sz w:val="22"/>
        </w:rPr>
        <w:t>Emerging competency is revealed when students:</w:t>
      </w:r>
    </w:p>
    <w:p w:rsidR="00D67B07" w:rsidRPr="00E33227" w:rsidRDefault="00D67B07" w:rsidP="00674AA4">
      <w:pPr>
        <w:pStyle w:val="ListParagraph"/>
        <w:numPr>
          <w:ilvl w:val="2"/>
          <w:numId w:val="1"/>
        </w:numPr>
        <w:rPr>
          <w:sz w:val="22"/>
        </w:rPr>
      </w:pPr>
      <w:r w:rsidRPr="00E33227">
        <w:rPr>
          <w:sz w:val="22"/>
        </w:rPr>
        <w:t>Accurately assess the quality of the work they produce against classroom and professional scientific standards</w:t>
      </w:r>
    </w:p>
    <w:p w:rsidR="00674AA4" w:rsidRPr="00E33227" w:rsidRDefault="00674AA4" w:rsidP="00674AA4">
      <w:pPr>
        <w:pStyle w:val="ListParagraph"/>
        <w:numPr>
          <w:ilvl w:val="2"/>
          <w:numId w:val="1"/>
        </w:numPr>
        <w:rPr>
          <w:sz w:val="22"/>
        </w:rPr>
      </w:pPr>
      <w:r w:rsidRPr="00E33227">
        <w:rPr>
          <w:sz w:val="22"/>
        </w:rPr>
        <w:t>Take the initiative to get feedback, seek advice, or obtain a different point of view on scientific inquiry in progress</w:t>
      </w:r>
    </w:p>
    <w:p w:rsidR="00674AA4" w:rsidRPr="00E33227" w:rsidRDefault="00674AA4" w:rsidP="00674AA4">
      <w:pPr>
        <w:pStyle w:val="ListParagraph"/>
        <w:numPr>
          <w:ilvl w:val="2"/>
          <w:numId w:val="1"/>
        </w:numPr>
        <w:rPr>
          <w:sz w:val="22"/>
        </w:rPr>
      </w:pPr>
      <w:r w:rsidRPr="00E33227">
        <w:rPr>
          <w:sz w:val="22"/>
        </w:rPr>
        <w:t>Regularly</w:t>
      </w:r>
      <w:r w:rsidR="00B76413" w:rsidRPr="00E33227">
        <w:rPr>
          <w:sz w:val="22"/>
        </w:rPr>
        <w:t xml:space="preserve"> scrutinize their findings and design to ensure that there is sufficient control of variabl</w:t>
      </w:r>
      <w:r w:rsidR="00E33227">
        <w:rPr>
          <w:sz w:val="22"/>
        </w:rPr>
        <w:t>es and of error in their design</w:t>
      </w:r>
    </w:p>
    <w:p w:rsidR="00D67B07" w:rsidRPr="00E33227" w:rsidRDefault="00D67B07" w:rsidP="00674AA4">
      <w:pPr>
        <w:pStyle w:val="ListParagraph"/>
        <w:numPr>
          <w:ilvl w:val="2"/>
          <w:numId w:val="1"/>
        </w:numPr>
        <w:rPr>
          <w:sz w:val="22"/>
        </w:rPr>
      </w:pPr>
      <w:r w:rsidRPr="00E33227">
        <w:rPr>
          <w:sz w:val="22"/>
        </w:rPr>
        <w:t>Revise their work to address self-identified weaknesses</w:t>
      </w:r>
    </w:p>
    <w:p w:rsidR="00B76413" w:rsidRPr="00E33227" w:rsidRDefault="00B76413" w:rsidP="00674AA4">
      <w:pPr>
        <w:pStyle w:val="ListParagraph"/>
        <w:numPr>
          <w:ilvl w:val="2"/>
          <w:numId w:val="1"/>
        </w:numPr>
        <w:rPr>
          <w:sz w:val="22"/>
        </w:rPr>
      </w:pPr>
      <w:r w:rsidRPr="00E33227">
        <w:rPr>
          <w:sz w:val="22"/>
        </w:rPr>
        <w:t>Recognize a lack of knowledge, skill or understanding on their own and take the init</w:t>
      </w:r>
      <w:r w:rsidR="00E33227">
        <w:rPr>
          <w:sz w:val="22"/>
        </w:rPr>
        <w:t>iative to rectify the situation</w:t>
      </w:r>
    </w:p>
    <w:p w:rsidR="00B76413" w:rsidRPr="00E33227" w:rsidRDefault="00B76413" w:rsidP="00674AA4">
      <w:pPr>
        <w:pStyle w:val="ListParagraph"/>
        <w:numPr>
          <w:ilvl w:val="2"/>
          <w:numId w:val="1"/>
        </w:numPr>
        <w:rPr>
          <w:sz w:val="22"/>
        </w:rPr>
      </w:pPr>
      <w:r w:rsidRPr="00E33227">
        <w:rPr>
          <w:sz w:val="22"/>
        </w:rPr>
        <w:t>Stop blaming the equipment, their peers, or their teacher for problems that they could have diagnosed and addressed</w:t>
      </w:r>
    </w:p>
    <w:p w:rsidR="00674AA4" w:rsidRPr="00DD4B65" w:rsidRDefault="00674AA4"/>
    <w:sectPr w:rsidR="00674AA4" w:rsidRPr="00DD4B65" w:rsidSect="00674AA4">
      <w:headerReference w:type="even" r:id="rId8"/>
      <w:headerReference w:type="default" r:id="rId9"/>
      <w:footerReference w:type="even" r:id="rId10"/>
      <w:footerReference w:type="default" r:id="rId11"/>
      <w:head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9123E">
      <w:r>
        <w:separator/>
      </w:r>
    </w:p>
  </w:endnote>
  <w:endnote w:type="continuationSeparator" w:id="0">
    <w:p w:rsidR="00000000" w:rsidRDefault="00791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FD6A15" w:rsidRDefault="00FD6A15" w:rsidP="001650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27CA" w:rsidRDefault="002327CA" w:rsidP="00FD6A1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FD6A15" w:rsidRDefault="00FD6A15" w:rsidP="001650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9123E">
      <w:rPr>
        <w:rStyle w:val="PageNumber"/>
        <w:noProof/>
      </w:rPr>
      <w:t>1</w:t>
    </w:r>
    <w:r>
      <w:rPr>
        <w:rStyle w:val="PageNumber"/>
      </w:rPr>
      <w:fldChar w:fldCharType="end"/>
    </w:r>
  </w:p>
  <w:p w:rsidR="002327CA" w:rsidRDefault="00FD6A15" w:rsidP="00FD6A15">
    <w:pPr>
      <w:pStyle w:val="Footer"/>
      <w:ind w:right="360"/>
    </w:pPr>
    <w:r>
      <w:t>Authentic Education 2011</w:t>
    </w: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9123E">
      <w:r>
        <w:separator/>
      </w:r>
    </w:p>
  </w:footnote>
  <w:footnote w:type="continuationSeparator" w:id="0">
    <w:p w:rsidR="00000000" w:rsidRDefault="007912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327CA" w:rsidRDefault="0079123E">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07.6pt;height:101.5pt;rotation:315;z-index:-251654144;mso-wrap-edited:f;mso-position-horizontal:center;mso-position-horizontal-relative:margin;mso-position-vertical:center;mso-position-vertical-relative:margin" wrapcoords="20898 5440 20738 4960 20132 4320 19749 5440 19526 6240 19270 8320 19207 11200 14006 -11200 16527 5440 15761 7200 15825 8160 16527 12640 16463 15680 14261 5280 13815 3520 13496 4640 11709 4800 11645 4960 11645 6240 11390 4960 10784 4160 10624 4640 9858 4640 9252 4960 9475 9600 8646 7360 7721 4640 7465 4640 7402 4800 6795 10880 5551 6240 4977 4480 4849 4640 3413 4640 3350 4960 3573 8800 3637 9440 2871 7360 2041 5120 1818 4960 1340 4640 255 4960 255 5120 510 8320 478 15040 255 16640 414 17440 1690 17600 2201 16800 2648 15360 2871 16160 3701 18080 4371 17440 4434 17120 4179 12160 4945 15840 5806 18560 6030 17760 7083 17440 7114 17120 6859 14880 7019 15360 8103 17760 10273 17440 10369 17280 10082 12640 11039 13280 11039 12800 11071 10560 12538 17760 13496 17440 13496 16960 13208 14080 13208 6880 16048 17760 17516 17600 17707 17440 17643 16640 17037 11520 18281 17600 18760 17440 18919 15840 16846 4000 19047 14080 20164 19040 20419 17760 20961 16640 21280 14240 21344 11360 21408 10720 21185 7360 21089 6560 20898 5440" fillcolor="black" stroked="f">
          <v:fill opacity="3276f"/>
          <v:textpath style="font-family:&quot;Cambria&quot;;font-size:1pt" string="DRAFT 1.0"/>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327CA" w:rsidRDefault="0079123E" w:rsidP="0036170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7.6pt;height:101.5pt;rotation:315;z-index:-251650048;mso-wrap-edited:f;mso-position-horizontal:center;mso-position-horizontal-relative:margin;mso-position-vertical:center;mso-position-vertical-relative:margin" wrapcoords="20961 5600 20802 5120 20164 4320 20036 4640 19781 5120 19526 5920 19270 8000 19111 11520 19270 15040 13974 -11200 16495 4960 16048 6240 15569 7680 16271 14560 14357 5600 13815 3520 13559 4640 11677 4800 11294 4960 10784 4640 9252 4800 9156 5280 9252 8320 9412 9280 7848 4640 7402 4800 7274 4960 6763 10400 5519 5760 5041 4320 4913 4800 3318 4960 3318 5600 3541 8800 2169 5120 1818 4960 542 4640 223 4800 159 5440 414 7520 382 14400 159 16640 319 17600 1722 17440 2297 16800 2584 15520 2935 16480 3701 18080 3892 17600 4530 17440 4307 12800 4307 12640 5360 17760 7051 17440 7051 17120 6859 14720 7210 16160 8072 18080 8263 17760 10401 17440 10337 15840 10177 12960 10943 13440 11198 14240 12443 17920 12570 17760 13240 17600 13496 17440 13496 16640 13272 14240 13272 6880 14197 11360 15984 18240 16176 17760 18664 17600 18728 17440 18919 15520 16877 4000 13974 -11200 19717 17280 20387 17920 20451 17600 20993 16640 21344 14240 21408 11520 21504 10720 21280 7520 21121 6560 20961 5600" fillcolor="black" stroked="f">
          <v:fill opacity="13762f"/>
          <v:textpath style="font-family:&quot;Cambria&quot;;font-size:1pt;font-weight:bold" string="DRAFT 1.0"/>
          <w10:wrap anchorx="margin" anchory="margin"/>
        </v:shape>
      </w:pict>
    </w:r>
    <w:r w:rsidR="002327CA">
      <w:t>The iZone360 CBLA Competencies – DRAFT 1.0</w:t>
    </w:r>
  </w:p>
  <w:p w:rsidR="002327CA" w:rsidRDefault="0079123E">
    <w:pPr>
      <w:pStyle w:val="Header"/>
    </w:pPr>
    <w:r>
      <w:rPr>
        <w:noProof/>
      </w:rPr>
      <w:pict>
        <v:shape id="PowerPlusWaterMarkObject1" o:spid="_x0000_s1025" type="#_x0000_t136" style="position:absolute;margin-left:0;margin-top:0;width:507.6pt;height:101.5pt;rotation:315;z-index:-251656192;mso-wrap-edited:f;mso-position-horizontal:center;mso-position-horizontal-relative:margin;mso-position-vertical:center;mso-position-vertical-relative:margin" wrapcoords="20898 5440 20738 4960 20132 4320 19749 5440 19526 6240 19270 8320 19207 11200 14006 -11200 16527 5440 15761 7200 15825 8160 16527 12640 16463 15680 14261 5280 13815 3520 13496 4640 11709 4800 11645 4960 11645 6240 11390 4960 10784 4160 10624 4640 9858 4640 9252 4960 9475 9600 8646 7360 7721 4640 7465 4640 7402 4800 6795 10880 5551 6240 4977 4480 4849 4640 3413 4640 3350 4960 3573 8800 3637 9440 2871 7360 2041 5120 1818 4960 1340 4640 255 4960 255 5120 510 8320 478 15040 255 16640 414 17440 1690 17600 2201 16800 2648 15360 2871 16160 3701 18080 4371 17440 4434 17120 4179 12160 4945 15840 5806 18560 6030 17760 7083 17440 7114 17120 6859 14880 7019 15360 8103 17760 10273 17440 10369 17280 10082 12640 11039 13280 11039 12800 11071 10560 12538 17760 13496 17440 13496 16960 13208 14080 13208 6880 16048 17760 17516 17600 17707 17440 17643 16640 17037 11520 18281 17600 18760 17440 18919 15840 16846 4000 19047 14080 20164 19040 20419 17760 20961 16640 21280 14240 21344 11360 21408 10720 21185 7360 21089 6560 20898 5440" fillcolor="black" stroked="f">
          <v:fill opacity="3276f"/>
          <v:textpath style="font-family:&quot;Cambria&quot;;font-size:1pt" string="DRAFT 1.0"/>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2327CA" w:rsidRDefault="0079123E">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507.6pt;height:101.5pt;rotation:315;z-index:-251652096;mso-wrap-edited:f;mso-position-horizontal:center;mso-position-horizontal-relative:margin;mso-position-vertical:center;mso-position-vertical-relative:margin" wrapcoords="20898 5440 20738 4960 20132 4320 19749 5440 19526 6240 19270 8320 19207 11200 14006 -11200 16527 5440 15761 7200 15825 8160 16527 12640 16463 15680 14261 5280 13815 3520 13496 4640 11709 4800 11645 4960 11645 6240 11390 4960 10784 4160 10624 4640 9858 4640 9252 4960 9475 9600 8646 7360 7721 4640 7465 4640 7402 4800 6795 10880 5551 6240 4977 4480 4849 4640 3413 4640 3350 4960 3573 8800 3637 9440 2871 7360 2041 5120 1818 4960 1340 4640 255 4960 255 5120 510 8320 478 15040 255 16640 414 17440 1690 17600 2201 16800 2648 15360 2871 16160 3701 18080 4371 17440 4434 17120 4179 12160 4945 15840 5806 18560 6030 17760 7083 17440 7114 17120 6859 14880 7019 15360 8103 17760 10273 17440 10369 17280 10082 12640 11039 13280 11039 12800 11071 10560 12538 17760 13496 17440 13496 16960 13208 14080 13208 6880 16048 17760 17516 17600 17707 17440 17643 16640 17037 11520 18281 17600 18760 17440 18919 15840 16846 4000 19047 14080 20164 19040 20419 17760 20961 16640 21280 14240 21344 11360 21408 10720 21185 7360 21089 6560 20898 5440" fillcolor="black" stroked="f">
          <v:fill opacity="3276f"/>
          <v:textpath style="font-family:&quot;Cambria&quot;;font-size:1pt" string="DRAFT 1.0"/>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66C56"/>
    <w:multiLevelType w:val="hybridMultilevel"/>
    <w:tmpl w:val="EC4251B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AE142FE"/>
    <w:multiLevelType w:val="hybridMultilevel"/>
    <w:tmpl w:val="A5F2B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4B786E"/>
    <w:multiLevelType w:val="hybridMultilevel"/>
    <w:tmpl w:val="B590E76E"/>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7C47D99"/>
    <w:multiLevelType w:val="hybridMultilevel"/>
    <w:tmpl w:val="D7A09A3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E4E4005"/>
    <w:multiLevelType w:val="hybridMultilevel"/>
    <w:tmpl w:val="7186A57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CF03A67"/>
    <w:multiLevelType w:val="hybridMultilevel"/>
    <w:tmpl w:val="B6289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1"/>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B65"/>
    <w:rsid w:val="001507FB"/>
    <w:rsid w:val="002327CA"/>
    <w:rsid w:val="00237952"/>
    <w:rsid w:val="00257003"/>
    <w:rsid w:val="00361701"/>
    <w:rsid w:val="003830A9"/>
    <w:rsid w:val="00437D5B"/>
    <w:rsid w:val="004D432C"/>
    <w:rsid w:val="00674AA4"/>
    <w:rsid w:val="00755E32"/>
    <w:rsid w:val="0075677D"/>
    <w:rsid w:val="0079123E"/>
    <w:rsid w:val="00817859"/>
    <w:rsid w:val="008265F0"/>
    <w:rsid w:val="0088379E"/>
    <w:rsid w:val="00B61E54"/>
    <w:rsid w:val="00B76413"/>
    <w:rsid w:val="00BE303E"/>
    <w:rsid w:val="00D23FAE"/>
    <w:rsid w:val="00D67B07"/>
    <w:rsid w:val="00D742E4"/>
    <w:rsid w:val="00DB56D2"/>
    <w:rsid w:val="00DD4B65"/>
    <w:rsid w:val="00E2630F"/>
    <w:rsid w:val="00E33227"/>
    <w:rsid w:val="00E71E42"/>
    <w:rsid w:val="00FC71A7"/>
    <w:rsid w:val="00FD6A1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D5B"/>
    <w:pPr>
      <w:ind w:left="720"/>
      <w:contextualSpacing/>
    </w:pPr>
  </w:style>
  <w:style w:type="paragraph" w:styleId="BalloonText">
    <w:name w:val="Balloon Text"/>
    <w:basedOn w:val="Normal"/>
    <w:link w:val="BalloonTextChar"/>
    <w:rsid w:val="001507FB"/>
    <w:rPr>
      <w:rFonts w:ascii="Lucida Grande" w:hAnsi="Lucida Grande" w:cs="Lucida Grande"/>
      <w:sz w:val="18"/>
      <w:szCs w:val="18"/>
    </w:rPr>
  </w:style>
  <w:style w:type="character" w:customStyle="1" w:styleId="BalloonTextChar">
    <w:name w:val="Balloon Text Char"/>
    <w:basedOn w:val="DefaultParagraphFont"/>
    <w:link w:val="BalloonText"/>
    <w:rsid w:val="001507FB"/>
    <w:rPr>
      <w:rFonts w:ascii="Lucida Grande" w:hAnsi="Lucida Grande" w:cs="Lucida Grande"/>
      <w:sz w:val="18"/>
      <w:szCs w:val="18"/>
    </w:rPr>
  </w:style>
  <w:style w:type="paragraph" w:styleId="Header">
    <w:name w:val="header"/>
    <w:basedOn w:val="Normal"/>
    <w:link w:val="HeaderChar"/>
    <w:rsid w:val="00361701"/>
    <w:pPr>
      <w:tabs>
        <w:tab w:val="center" w:pos="4320"/>
        <w:tab w:val="right" w:pos="8640"/>
      </w:tabs>
    </w:pPr>
  </w:style>
  <w:style w:type="character" w:customStyle="1" w:styleId="HeaderChar">
    <w:name w:val="Header Char"/>
    <w:basedOn w:val="DefaultParagraphFont"/>
    <w:link w:val="Header"/>
    <w:rsid w:val="00361701"/>
  </w:style>
  <w:style w:type="paragraph" w:styleId="Footer">
    <w:name w:val="footer"/>
    <w:basedOn w:val="Normal"/>
    <w:link w:val="FooterChar"/>
    <w:rsid w:val="00361701"/>
    <w:pPr>
      <w:tabs>
        <w:tab w:val="center" w:pos="4320"/>
        <w:tab w:val="right" w:pos="8640"/>
      </w:tabs>
    </w:pPr>
  </w:style>
  <w:style w:type="character" w:customStyle="1" w:styleId="FooterChar">
    <w:name w:val="Footer Char"/>
    <w:basedOn w:val="DefaultParagraphFont"/>
    <w:link w:val="Footer"/>
    <w:rsid w:val="00361701"/>
  </w:style>
  <w:style w:type="character" w:styleId="PageNumber">
    <w:name w:val="page number"/>
    <w:basedOn w:val="DefaultParagraphFont"/>
    <w:rsid w:val="00FD6A1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D5B"/>
    <w:pPr>
      <w:ind w:left="720"/>
      <w:contextualSpacing/>
    </w:pPr>
  </w:style>
  <w:style w:type="paragraph" w:styleId="BalloonText">
    <w:name w:val="Balloon Text"/>
    <w:basedOn w:val="Normal"/>
    <w:link w:val="BalloonTextChar"/>
    <w:rsid w:val="001507FB"/>
    <w:rPr>
      <w:rFonts w:ascii="Lucida Grande" w:hAnsi="Lucida Grande" w:cs="Lucida Grande"/>
      <w:sz w:val="18"/>
      <w:szCs w:val="18"/>
    </w:rPr>
  </w:style>
  <w:style w:type="character" w:customStyle="1" w:styleId="BalloonTextChar">
    <w:name w:val="Balloon Text Char"/>
    <w:basedOn w:val="DefaultParagraphFont"/>
    <w:link w:val="BalloonText"/>
    <w:rsid w:val="001507FB"/>
    <w:rPr>
      <w:rFonts w:ascii="Lucida Grande" w:hAnsi="Lucida Grande" w:cs="Lucida Grande"/>
      <w:sz w:val="18"/>
      <w:szCs w:val="18"/>
    </w:rPr>
  </w:style>
  <w:style w:type="paragraph" w:styleId="Header">
    <w:name w:val="header"/>
    <w:basedOn w:val="Normal"/>
    <w:link w:val="HeaderChar"/>
    <w:rsid w:val="00361701"/>
    <w:pPr>
      <w:tabs>
        <w:tab w:val="center" w:pos="4320"/>
        <w:tab w:val="right" w:pos="8640"/>
      </w:tabs>
    </w:pPr>
  </w:style>
  <w:style w:type="character" w:customStyle="1" w:styleId="HeaderChar">
    <w:name w:val="Header Char"/>
    <w:basedOn w:val="DefaultParagraphFont"/>
    <w:link w:val="Header"/>
    <w:rsid w:val="00361701"/>
  </w:style>
  <w:style w:type="paragraph" w:styleId="Footer">
    <w:name w:val="footer"/>
    <w:basedOn w:val="Normal"/>
    <w:link w:val="FooterChar"/>
    <w:rsid w:val="00361701"/>
    <w:pPr>
      <w:tabs>
        <w:tab w:val="center" w:pos="4320"/>
        <w:tab w:val="right" w:pos="8640"/>
      </w:tabs>
    </w:pPr>
  </w:style>
  <w:style w:type="character" w:customStyle="1" w:styleId="FooterChar">
    <w:name w:val="Footer Char"/>
    <w:basedOn w:val="DefaultParagraphFont"/>
    <w:link w:val="Footer"/>
    <w:rsid w:val="00361701"/>
  </w:style>
  <w:style w:type="character" w:styleId="PageNumber">
    <w:name w:val="page number"/>
    <w:basedOn w:val="DefaultParagraphFont"/>
    <w:rsid w:val="00FD6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1864</Words>
  <Characters>10625</Characters>
  <Application>Microsoft Macintosh Word</Application>
  <DocSecurity>0</DocSecurity>
  <Lines>88</Lines>
  <Paragraphs>24</Paragraphs>
  <ScaleCrop>false</ScaleCrop>
  <Company>AE</Company>
  <LinksUpToDate>false</LinksUpToDate>
  <CharactersWithSpaces>12465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Wilbur</dc:creator>
  <cp:keywords/>
  <cp:lastModifiedBy>Elisa Zonana</cp:lastModifiedBy>
  <cp:revision>2</cp:revision>
  <dcterms:created xsi:type="dcterms:W3CDTF">2012-10-19T00:10:00Z</dcterms:created>
  <dcterms:modified xsi:type="dcterms:W3CDTF">2012-10-19T00:10:00Z</dcterms:modified>
</cp:coreProperties>
</file>